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2C24" w14:textId="77777777" w:rsidR="00B4792F" w:rsidRDefault="00B4792F">
      <w:bookmarkStart w:id="0" w:name="_GoBack"/>
      <w:bookmarkEnd w:id="0"/>
    </w:p>
    <w:p w14:paraId="05631BC0" w14:textId="77777777" w:rsidR="00C43067" w:rsidRPr="00D91791" w:rsidRDefault="00C43067" w:rsidP="00C43067">
      <w:pPr>
        <w:jc w:val="center"/>
        <w:rPr>
          <w:color w:val="7F7F7F" w:themeColor="text1" w:themeTint="80"/>
          <w:sz w:val="28"/>
          <w:szCs w:val="28"/>
          <w:u w:val="single"/>
        </w:rPr>
      </w:pPr>
      <w:r w:rsidRPr="00D91791">
        <w:rPr>
          <w:color w:val="7F7F7F" w:themeColor="text1" w:themeTint="80"/>
          <w:sz w:val="28"/>
          <w:szCs w:val="28"/>
          <w:u w:val="single"/>
        </w:rPr>
        <w:t>COMUNICATO STAMPA</w:t>
      </w:r>
    </w:p>
    <w:p w14:paraId="462C50D8" w14:textId="77777777" w:rsidR="00B4792F" w:rsidRPr="003435E7" w:rsidRDefault="00B4792F" w:rsidP="00B4792F">
      <w:pPr>
        <w:pStyle w:val="NormaleWeb"/>
        <w:contextualSpacing/>
        <w:jc w:val="center"/>
        <w:rPr>
          <w:rFonts w:ascii="Calibri" w:hAnsi="Calibri"/>
          <w:b/>
          <w:bCs/>
          <w:color w:val="355421"/>
          <w:sz w:val="36"/>
          <w:szCs w:val="36"/>
          <w:u w:val="single"/>
        </w:rPr>
      </w:pPr>
      <w:r w:rsidRPr="003435E7">
        <w:rPr>
          <w:rFonts w:ascii="Calibri" w:hAnsi="Calibri"/>
          <w:b/>
          <w:bCs/>
          <w:color w:val="355421"/>
          <w:sz w:val="36"/>
          <w:szCs w:val="36"/>
          <w:u w:val="single"/>
        </w:rPr>
        <w:t xml:space="preserve">FIERA DI SANT’ALESSANDRO 2018 </w:t>
      </w:r>
    </w:p>
    <w:p w14:paraId="2D263BDF" w14:textId="3EC1F4F7" w:rsidR="00B4792F" w:rsidRPr="00EA794E" w:rsidRDefault="00B4792F" w:rsidP="00B4792F">
      <w:pPr>
        <w:pStyle w:val="NormaleWeb"/>
        <w:contextualSpacing/>
        <w:jc w:val="center"/>
        <w:rPr>
          <w:rFonts w:ascii="Calibri" w:hAnsi="Calibri"/>
          <w:b/>
          <w:bCs/>
          <w:color w:val="355421"/>
          <w:sz w:val="30"/>
          <w:szCs w:val="30"/>
          <w:u w:val="single"/>
        </w:rPr>
      </w:pPr>
      <w:r w:rsidRPr="00EA794E">
        <w:rPr>
          <w:rFonts w:ascii="Calibri" w:hAnsi="Calibri"/>
          <w:b/>
          <w:bCs/>
          <w:color w:val="355421"/>
          <w:sz w:val="30"/>
          <w:szCs w:val="30"/>
          <w:u w:val="single"/>
        </w:rPr>
        <w:t>IL MEGLIO DELLA FILIERA AGROALIMENTARE A PORTATA DI MANO</w:t>
      </w:r>
      <w:r w:rsidR="001A78C7" w:rsidRPr="00EA794E">
        <w:rPr>
          <w:rFonts w:ascii="Calibri" w:hAnsi="Calibri"/>
          <w:b/>
          <w:bCs/>
          <w:color w:val="355421"/>
          <w:sz w:val="30"/>
          <w:szCs w:val="30"/>
          <w:u w:val="single"/>
        </w:rPr>
        <w:t xml:space="preserve"> IN CITTA</w:t>
      </w:r>
      <w:r w:rsidR="00EA794E" w:rsidRPr="00EA794E">
        <w:rPr>
          <w:rFonts w:ascii="Calibri" w:hAnsi="Calibri"/>
          <w:b/>
          <w:bCs/>
          <w:color w:val="355421"/>
          <w:sz w:val="30"/>
          <w:szCs w:val="30"/>
          <w:u w:val="single"/>
        </w:rPr>
        <w:t>’</w:t>
      </w:r>
    </w:p>
    <w:p w14:paraId="2ED3A5D7" w14:textId="2016AC49" w:rsidR="00B4792F" w:rsidRPr="00B56800" w:rsidRDefault="00B56800" w:rsidP="00B4792F">
      <w:pPr>
        <w:pStyle w:val="NormaleWeb"/>
        <w:contextualSpacing/>
        <w:jc w:val="center"/>
        <w:rPr>
          <w:rFonts w:ascii="Calibri" w:hAnsi="Calibri"/>
          <w:b/>
          <w:bCs/>
          <w:color w:val="355421"/>
          <w:sz w:val="12"/>
          <w:szCs w:val="12"/>
          <w:u w:val="single"/>
        </w:rPr>
      </w:pPr>
      <w:r>
        <w:rPr>
          <w:rFonts w:ascii="Calibri" w:hAnsi="Calibri"/>
          <w:b/>
          <w:bCs/>
          <w:color w:val="355421"/>
          <w:sz w:val="12"/>
          <w:szCs w:val="12"/>
          <w:u w:val="single"/>
        </w:rPr>
        <w:t xml:space="preserve"> </w:t>
      </w:r>
    </w:p>
    <w:p w14:paraId="088DFC0E" w14:textId="632BEC84" w:rsidR="00B4792F" w:rsidRDefault="00B4792F" w:rsidP="00B4792F">
      <w:pPr>
        <w:pStyle w:val="NormaleWeb"/>
        <w:spacing w:before="0" w:beforeAutospacing="0" w:after="0" w:afterAutospacing="0"/>
        <w:jc w:val="center"/>
        <w:rPr>
          <w:rFonts w:ascii="Calibri" w:hAnsi="Calibri"/>
          <w:i/>
          <w:iCs/>
          <w:sz w:val="22"/>
          <w:szCs w:val="22"/>
        </w:rPr>
      </w:pPr>
      <w:r w:rsidRPr="00E1152F">
        <w:rPr>
          <w:rFonts w:ascii="Calibri" w:hAnsi="Calibri"/>
          <w:i/>
          <w:iCs/>
          <w:sz w:val="22"/>
          <w:szCs w:val="22"/>
        </w:rPr>
        <w:t xml:space="preserve">Da Venerdì 31 Agosto </w:t>
      </w:r>
      <w:proofErr w:type="gramStart"/>
      <w:r w:rsidRPr="00E1152F">
        <w:rPr>
          <w:rFonts w:ascii="Calibri" w:hAnsi="Calibri"/>
          <w:i/>
          <w:iCs/>
          <w:sz w:val="22"/>
          <w:szCs w:val="22"/>
        </w:rPr>
        <w:t>a Domenica</w:t>
      </w:r>
      <w:proofErr w:type="gramEnd"/>
      <w:r w:rsidRPr="00E1152F">
        <w:rPr>
          <w:rFonts w:ascii="Calibri" w:hAnsi="Calibri"/>
          <w:i/>
          <w:iCs/>
          <w:sz w:val="22"/>
          <w:szCs w:val="22"/>
        </w:rPr>
        <w:t xml:space="preserve"> 2 Settembre 2018 torna alla Fiera di Bergamo lo storico ed amato appuntamento dedicato alla filiera agroalimentare. Evento di riferimento regionale per il settore primario e i suoi numerosi appassionati, la manifestazione si caratterizza per il format che tanto piace a imprese e visitatori: affiancare alla ricca parte espositiva un nutrito calendario di eventi collaterali, per coinvolgere nel migliore modo possibile gli operatori e il grande pubblico di appassionati. Tra gli appuntamenti più attesi, la tradizionale rassegna bovina con l’incoronazi</w:t>
      </w:r>
      <w:r>
        <w:rPr>
          <w:rFonts w:ascii="Calibri" w:hAnsi="Calibri"/>
          <w:i/>
          <w:iCs/>
          <w:sz w:val="22"/>
          <w:szCs w:val="22"/>
        </w:rPr>
        <w:t>one delle “regine della mostra”;</w:t>
      </w:r>
      <w:r w:rsidRPr="00E1152F">
        <w:rPr>
          <w:rFonts w:ascii="Calibri" w:hAnsi="Calibri"/>
          <w:i/>
          <w:iCs/>
          <w:sz w:val="22"/>
          <w:szCs w:val="22"/>
        </w:rPr>
        <w:t xml:space="preserve"> gli eventi equestri, sui quali svetta la 6</w:t>
      </w:r>
      <w:r w:rsidRPr="007301F5">
        <w:rPr>
          <w:rFonts w:ascii="Calibri" w:hAnsi="Calibri"/>
          <w:i/>
          <w:iCs/>
          <w:sz w:val="22"/>
          <w:szCs w:val="22"/>
          <w:vertAlign w:val="superscript"/>
        </w:rPr>
        <w:t>a</w:t>
      </w:r>
      <w:r w:rsidRPr="00E1152F">
        <w:rPr>
          <w:rFonts w:ascii="Calibri" w:hAnsi="Calibri"/>
          <w:i/>
          <w:iCs/>
          <w:sz w:val="22"/>
          <w:szCs w:val="22"/>
        </w:rPr>
        <w:t xml:space="preserve"> edizione del concorso internazionale di Purosangue Arabi</w:t>
      </w:r>
      <w:r>
        <w:rPr>
          <w:rFonts w:ascii="Calibri" w:hAnsi="Calibri"/>
          <w:i/>
          <w:iCs/>
          <w:sz w:val="22"/>
          <w:szCs w:val="22"/>
        </w:rPr>
        <w:t>, che alla sesta edizione conquista la categoria B;</w:t>
      </w:r>
      <w:r w:rsidRPr="00E1152F">
        <w:rPr>
          <w:rFonts w:ascii="Calibri" w:hAnsi="Calibri"/>
          <w:i/>
          <w:iCs/>
          <w:sz w:val="22"/>
          <w:szCs w:val="22"/>
        </w:rPr>
        <w:t xml:space="preserve"> le degustazioni enogastronomiche, i convegni dedicati a</w:t>
      </w:r>
      <w:r>
        <w:rPr>
          <w:rFonts w:ascii="Calibri" w:hAnsi="Calibri"/>
          <w:i/>
          <w:iCs/>
          <w:sz w:val="22"/>
          <w:szCs w:val="22"/>
        </w:rPr>
        <w:t xml:space="preserve"> temi di grande attualità per il settore, </w:t>
      </w:r>
      <w:r w:rsidRPr="00E1152F">
        <w:rPr>
          <w:rFonts w:ascii="Calibri" w:hAnsi="Calibri"/>
          <w:i/>
          <w:iCs/>
          <w:sz w:val="22"/>
          <w:szCs w:val="22"/>
        </w:rPr>
        <w:t>Con la Fiera di Sant’Alessand</w:t>
      </w:r>
      <w:r>
        <w:rPr>
          <w:rFonts w:ascii="Calibri" w:hAnsi="Calibri"/>
          <w:i/>
          <w:iCs/>
          <w:sz w:val="22"/>
          <w:szCs w:val="22"/>
        </w:rPr>
        <w:t xml:space="preserve">ro le eccellenze agroalimentari </w:t>
      </w:r>
      <w:r w:rsidRPr="00E1152F">
        <w:rPr>
          <w:rFonts w:ascii="Calibri" w:hAnsi="Calibri"/>
          <w:i/>
          <w:iCs/>
          <w:sz w:val="22"/>
          <w:szCs w:val="22"/>
        </w:rPr>
        <w:t xml:space="preserve">Made in </w:t>
      </w:r>
      <w:proofErr w:type="spellStart"/>
      <w:r w:rsidRPr="00E1152F">
        <w:rPr>
          <w:rFonts w:ascii="Calibri" w:hAnsi="Calibri"/>
          <w:i/>
          <w:iCs/>
          <w:sz w:val="22"/>
          <w:szCs w:val="22"/>
        </w:rPr>
        <w:t>Italy</w:t>
      </w:r>
      <w:proofErr w:type="spellEnd"/>
      <w:r w:rsidRPr="00E1152F">
        <w:rPr>
          <w:rFonts w:ascii="Calibri" w:hAnsi="Calibri"/>
          <w:i/>
          <w:iCs/>
          <w:sz w:val="22"/>
          <w:szCs w:val="22"/>
        </w:rPr>
        <w:t xml:space="preserve"> a</w:t>
      </w:r>
      <w:r>
        <w:rPr>
          <w:rFonts w:ascii="Calibri" w:hAnsi="Calibri"/>
          <w:i/>
          <w:iCs/>
          <w:sz w:val="22"/>
          <w:szCs w:val="22"/>
        </w:rPr>
        <w:t xml:space="preserve"> portata di mano</w:t>
      </w:r>
      <w:r w:rsidR="00AB254B">
        <w:rPr>
          <w:rFonts w:ascii="Calibri" w:hAnsi="Calibri"/>
          <w:i/>
          <w:iCs/>
          <w:sz w:val="22"/>
          <w:szCs w:val="22"/>
        </w:rPr>
        <w:t xml:space="preserve"> in città.</w:t>
      </w:r>
      <w:r>
        <w:rPr>
          <w:rFonts w:ascii="Calibri" w:hAnsi="Calibri"/>
          <w:i/>
          <w:iCs/>
          <w:sz w:val="22"/>
          <w:szCs w:val="22"/>
        </w:rPr>
        <w:t xml:space="preserve"> </w:t>
      </w:r>
    </w:p>
    <w:p w14:paraId="4A0B5B7C" w14:textId="4619F862" w:rsidR="00B4792F" w:rsidRDefault="00B4792F" w:rsidP="00B4792F">
      <w:pPr>
        <w:pStyle w:val="NormaleWeb"/>
        <w:jc w:val="both"/>
        <w:rPr>
          <w:rFonts w:ascii="Calibri" w:hAnsi="Calibri"/>
          <w:sz w:val="22"/>
          <w:szCs w:val="22"/>
        </w:rPr>
      </w:pPr>
      <w:r>
        <w:rPr>
          <w:rFonts w:ascii="Calibri" w:hAnsi="Calibri"/>
          <w:sz w:val="22"/>
          <w:szCs w:val="22"/>
        </w:rPr>
        <w:t>Alla Fiera di Bergamo i</w:t>
      </w:r>
      <w:r w:rsidR="00AB254B">
        <w:rPr>
          <w:rFonts w:ascii="Calibri" w:hAnsi="Calibri"/>
          <w:sz w:val="22"/>
          <w:szCs w:val="22"/>
        </w:rPr>
        <w:t>l ritorno in città dopo la pausa estiva</w:t>
      </w:r>
      <w:r>
        <w:rPr>
          <w:rFonts w:ascii="Calibri" w:hAnsi="Calibri"/>
          <w:sz w:val="22"/>
          <w:szCs w:val="22"/>
        </w:rPr>
        <w:t xml:space="preserve"> coincide con uno degli appuntamenti più amati: </w:t>
      </w:r>
      <w:r w:rsidR="00B56800">
        <w:rPr>
          <w:rFonts w:ascii="Calibri" w:hAnsi="Calibri"/>
          <w:b/>
          <w:bCs/>
          <w:sz w:val="22"/>
          <w:szCs w:val="22"/>
        </w:rPr>
        <w:t>da</w:t>
      </w:r>
      <w:r w:rsidR="00A45BAF">
        <w:rPr>
          <w:rFonts w:ascii="Calibri" w:hAnsi="Calibri"/>
          <w:b/>
          <w:bCs/>
          <w:sz w:val="22"/>
          <w:szCs w:val="22"/>
        </w:rPr>
        <w:t xml:space="preserve"> venerdì 31 Agosto </w:t>
      </w:r>
      <w:r w:rsidR="0082529B">
        <w:rPr>
          <w:rFonts w:ascii="Calibri" w:hAnsi="Calibri"/>
          <w:b/>
          <w:bCs/>
          <w:sz w:val="22"/>
          <w:szCs w:val="22"/>
        </w:rPr>
        <w:t>(apertura 14</w:t>
      </w:r>
      <w:r w:rsidR="008E13F3">
        <w:rPr>
          <w:rFonts w:ascii="Calibri" w:hAnsi="Calibri"/>
          <w:b/>
          <w:bCs/>
          <w:sz w:val="22"/>
          <w:szCs w:val="22"/>
        </w:rPr>
        <w:t xml:space="preserve">.30) </w:t>
      </w:r>
      <w:proofErr w:type="gramStart"/>
      <w:r w:rsidR="00A45BAF">
        <w:rPr>
          <w:rFonts w:ascii="Calibri" w:hAnsi="Calibri"/>
          <w:b/>
          <w:bCs/>
          <w:sz w:val="22"/>
          <w:szCs w:val="22"/>
        </w:rPr>
        <w:t>a domenica</w:t>
      </w:r>
      <w:proofErr w:type="gramEnd"/>
      <w:r>
        <w:rPr>
          <w:rFonts w:ascii="Calibri" w:hAnsi="Calibri"/>
          <w:b/>
          <w:bCs/>
          <w:sz w:val="22"/>
          <w:szCs w:val="22"/>
        </w:rPr>
        <w:t xml:space="preserve"> 2 Settembre</w:t>
      </w:r>
      <w:r w:rsidR="002B7366">
        <w:rPr>
          <w:rFonts w:ascii="Calibri" w:hAnsi="Calibri"/>
          <w:sz w:val="22"/>
          <w:szCs w:val="22"/>
        </w:rPr>
        <w:t>, puntuale come la programmazione</w:t>
      </w:r>
      <w:r>
        <w:rPr>
          <w:rFonts w:ascii="Calibri" w:hAnsi="Calibri"/>
          <w:sz w:val="22"/>
          <w:szCs w:val="22"/>
        </w:rPr>
        <w:t xml:space="preserve"> che scandisce il lavoro nei campi e nelle aziende agricole, torna infatti la </w:t>
      </w:r>
      <w:r>
        <w:rPr>
          <w:rFonts w:ascii="Calibri" w:hAnsi="Calibri"/>
          <w:b/>
          <w:bCs/>
          <w:sz w:val="22"/>
          <w:szCs w:val="22"/>
        </w:rPr>
        <w:t>Fiera di Sant’Alessandro (</w:t>
      </w:r>
      <w:proofErr w:type="spellStart"/>
      <w:r>
        <w:rPr>
          <w:rFonts w:ascii="Calibri" w:hAnsi="Calibri"/>
          <w:b/>
          <w:bCs/>
          <w:sz w:val="22"/>
          <w:szCs w:val="22"/>
        </w:rPr>
        <w:t>FdSA</w:t>
      </w:r>
      <w:proofErr w:type="spellEnd"/>
      <w:r>
        <w:rPr>
          <w:rFonts w:ascii="Calibri" w:hAnsi="Calibri"/>
          <w:b/>
          <w:bCs/>
          <w:sz w:val="22"/>
          <w:szCs w:val="22"/>
        </w:rPr>
        <w:t>)</w:t>
      </w:r>
      <w:r>
        <w:rPr>
          <w:rFonts w:ascii="Calibri" w:hAnsi="Calibri"/>
          <w:sz w:val="22"/>
          <w:szCs w:val="22"/>
        </w:rPr>
        <w:t>, evento tanto caro agli operatori e al grande pubblico di appassionati dedicato alla sempre più variegata filiera agroalimentare.</w:t>
      </w:r>
    </w:p>
    <w:p w14:paraId="30C178F1" w14:textId="29260EA1" w:rsidR="00B4792F" w:rsidRDefault="00B4792F" w:rsidP="00B4792F">
      <w:pPr>
        <w:pStyle w:val="NormaleWeb"/>
        <w:jc w:val="both"/>
      </w:pPr>
      <w:r>
        <w:rPr>
          <w:rFonts w:ascii="Calibri" w:hAnsi="Calibri"/>
          <w:sz w:val="22"/>
          <w:szCs w:val="22"/>
        </w:rPr>
        <w:t xml:space="preserve">Organizzata da </w:t>
      </w:r>
      <w:r>
        <w:rPr>
          <w:rFonts w:ascii="Calibri" w:hAnsi="Calibri"/>
          <w:b/>
          <w:bCs/>
          <w:sz w:val="22"/>
          <w:szCs w:val="22"/>
        </w:rPr>
        <w:t xml:space="preserve">Bergamo Fiera Nuova </w:t>
      </w:r>
      <w:r w:rsidRPr="004D3E21">
        <w:rPr>
          <w:rFonts w:ascii="Calibri" w:hAnsi="Calibri"/>
          <w:bCs/>
          <w:sz w:val="22"/>
          <w:szCs w:val="22"/>
        </w:rPr>
        <w:t>ed</w:t>
      </w:r>
      <w:r>
        <w:rPr>
          <w:rFonts w:ascii="Calibri" w:hAnsi="Calibri"/>
          <w:b/>
          <w:bCs/>
          <w:sz w:val="22"/>
          <w:szCs w:val="22"/>
        </w:rPr>
        <w:t xml:space="preserve"> Ente Fiera </w:t>
      </w:r>
      <w:proofErr w:type="spellStart"/>
      <w:r>
        <w:rPr>
          <w:rFonts w:ascii="Calibri" w:hAnsi="Calibri"/>
          <w:b/>
          <w:bCs/>
          <w:sz w:val="22"/>
          <w:szCs w:val="22"/>
        </w:rPr>
        <w:t>Promoberg</w:t>
      </w:r>
      <w:proofErr w:type="spellEnd"/>
      <w:r w:rsidR="00C3768D">
        <w:rPr>
          <w:rFonts w:ascii="Calibri" w:hAnsi="Calibri"/>
          <w:sz w:val="22"/>
          <w:szCs w:val="22"/>
        </w:rPr>
        <w:t>, con</w:t>
      </w:r>
      <w:r>
        <w:rPr>
          <w:rFonts w:ascii="Calibri" w:hAnsi="Calibri"/>
          <w:sz w:val="22"/>
          <w:szCs w:val="22"/>
        </w:rPr>
        <w:t xml:space="preserve"> </w:t>
      </w:r>
      <w:r w:rsidR="00C3768D">
        <w:rPr>
          <w:rFonts w:ascii="Calibri" w:hAnsi="Calibri"/>
          <w:b/>
          <w:bCs/>
          <w:sz w:val="22"/>
          <w:szCs w:val="22"/>
        </w:rPr>
        <w:t xml:space="preserve">50mila metri quadrati di superficie </w:t>
      </w:r>
      <w:r w:rsidR="00C3768D">
        <w:rPr>
          <w:rFonts w:ascii="Calibri" w:hAnsi="Calibri"/>
          <w:sz w:val="22"/>
          <w:szCs w:val="22"/>
        </w:rPr>
        <w:t>(al coperto e in area esterna) dedicati all’evento,</w:t>
      </w:r>
      <w:r>
        <w:rPr>
          <w:rFonts w:ascii="Calibri" w:hAnsi="Calibri"/>
          <w:sz w:val="22"/>
          <w:szCs w:val="22"/>
        </w:rPr>
        <w:t xml:space="preserve"> la manifestazione richiama nel capoluogo orobico </w:t>
      </w:r>
      <w:r w:rsidR="004D3E21">
        <w:rPr>
          <w:rFonts w:ascii="Calibri" w:hAnsi="Calibri"/>
          <w:b/>
          <w:sz w:val="22"/>
          <w:szCs w:val="22"/>
        </w:rPr>
        <w:t>tutte le principali</w:t>
      </w:r>
      <w:r w:rsidRPr="00926173">
        <w:rPr>
          <w:rFonts w:ascii="Calibri" w:hAnsi="Calibri"/>
          <w:b/>
          <w:sz w:val="22"/>
          <w:szCs w:val="22"/>
        </w:rPr>
        <w:t xml:space="preserve"> </w:t>
      </w:r>
      <w:proofErr w:type="gramStart"/>
      <w:r w:rsidRPr="00926173">
        <w:rPr>
          <w:rFonts w:ascii="Calibri" w:hAnsi="Calibri"/>
          <w:b/>
          <w:sz w:val="22"/>
          <w:szCs w:val="22"/>
        </w:rPr>
        <w:t>componenti</w:t>
      </w:r>
      <w:proofErr w:type="gramEnd"/>
      <w:r>
        <w:rPr>
          <w:rFonts w:ascii="Calibri" w:hAnsi="Calibri"/>
          <w:sz w:val="22"/>
          <w:szCs w:val="22"/>
        </w:rPr>
        <w:t xml:space="preserve"> </w:t>
      </w:r>
      <w:r>
        <w:rPr>
          <w:rFonts w:ascii="Calibri" w:hAnsi="Calibri"/>
          <w:b/>
          <w:bCs/>
          <w:sz w:val="22"/>
          <w:szCs w:val="22"/>
        </w:rPr>
        <w:t>del mondo contadino</w:t>
      </w:r>
      <w:r>
        <w:rPr>
          <w:rFonts w:ascii="Calibri" w:hAnsi="Calibri"/>
          <w:sz w:val="22"/>
          <w:szCs w:val="22"/>
        </w:rPr>
        <w:t>. Dall’agricoltura alla</w:t>
      </w:r>
      <w:r w:rsidR="005948F8">
        <w:rPr>
          <w:rFonts w:ascii="Calibri" w:hAnsi="Calibri"/>
          <w:sz w:val="22"/>
          <w:szCs w:val="22"/>
        </w:rPr>
        <w:t xml:space="preserve"> zootecnia, dai </w:t>
      </w:r>
      <w:r>
        <w:rPr>
          <w:rFonts w:ascii="Calibri" w:hAnsi="Calibri"/>
          <w:sz w:val="22"/>
          <w:szCs w:val="22"/>
        </w:rPr>
        <w:t xml:space="preserve">macchinari </w:t>
      </w:r>
      <w:r w:rsidR="005948F8">
        <w:rPr>
          <w:rFonts w:ascii="Calibri" w:hAnsi="Calibri"/>
          <w:sz w:val="22"/>
          <w:szCs w:val="22"/>
        </w:rPr>
        <w:t xml:space="preserve">(compresi quelli da campo aperto) </w:t>
      </w:r>
      <w:r>
        <w:rPr>
          <w:rFonts w:ascii="Calibri" w:hAnsi="Calibri"/>
          <w:sz w:val="22"/>
          <w:szCs w:val="22"/>
        </w:rPr>
        <w:t>alle nuove tecnologie della filiera agroalimentare 2.0, dalle rassegne ai concorsi, passando per l’ampia vetrina dedicata all’enogastronomia, per c</w:t>
      </w:r>
      <w:r w:rsidR="008231C8">
        <w:rPr>
          <w:rFonts w:ascii="Calibri" w:hAnsi="Calibri"/>
          <w:sz w:val="22"/>
          <w:szCs w:val="22"/>
        </w:rPr>
        <w:t>hi varca la soglia dell’evento che rappresenta</w:t>
      </w:r>
      <w:r>
        <w:rPr>
          <w:rFonts w:ascii="Calibri" w:hAnsi="Calibri"/>
          <w:sz w:val="22"/>
          <w:szCs w:val="22"/>
        </w:rPr>
        <w:t xml:space="preserve"> un</w:t>
      </w:r>
      <w:r w:rsidR="00E21C3D">
        <w:rPr>
          <w:rFonts w:ascii="Calibri" w:hAnsi="Calibri"/>
          <w:sz w:val="22"/>
          <w:szCs w:val="22"/>
        </w:rPr>
        <w:t>a</w:t>
      </w:r>
      <w:r>
        <w:rPr>
          <w:rFonts w:ascii="Calibri" w:hAnsi="Calibri"/>
          <w:sz w:val="22"/>
          <w:szCs w:val="22"/>
        </w:rPr>
        <w:t xml:space="preserve"> grande festa e un importante centro per il business dedicato al mondo rurale, c’è solo l’imbarazzo della scelta. </w:t>
      </w:r>
    </w:p>
    <w:p w14:paraId="4BF02944" w14:textId="77777777" w:rsidR="00201DD9" w:rsidRPr="000B49B3" w:rsidRDefault="00B4792F" w:rsidP="00B4792F">
      <w:pPr>
        <w:pStyle w:val="NormaleWeb"/>
        <w:jc w:val="both"/>
        <w:rPr>
          <w:rFonts w:ascii="Calibri" w:hAnsi="Calibri"/>
          <w:bCs/>
          <w:sz w:val="22"/>
          <w:szCs w:val="22"/>
        </w:rPr>
      </w:pPr>
      <w:r>
        <w:rPr>
          <w:rFonts w:ascii="Calibri" w:hAnsi="Calibri"/>
          <w:b/>
          <w:bCs/>
          <w:sz w:val="22"/>
          <w:szCs w:val="22"/>
        </w:rPr>
        <w:t xml:space="preserve">La kermesse </w:t>
      </w:r>
      <w:r w:rsidRPr="003E0710">
        <w:rPr>
          <w:rFonts w:ascii="Calibri" w:hAnsi="Calibri"/>
          <w:bCs/>
          <w:sz w:val="22"/>
          <w:szCs w:val="22"/>
        </w:rPr>
        <w:t>– le cui origini si perdono nella notte dei tempi: quasi dodici secoli fa, per ringraziare e festeggiare da parte della comunità (</w:t>
      </w:r>
      <w:proofErr w:type="gramStart"/>
      <w:r w:rsidRPr="003E0710">
        <w:rPr>
          <w:rFonts w:ascii="Calibri" w:hAnsi="Calibri"/>
          <w:bCs/>
          <w:sz w:val="22"/>
          <w:szCs w:val="22"/>
        </w:rPr>
        <w:t>praticamente</w:t>
      </w:r>
      <w:proofErr w:type="gramEnd"/>
      <w:r w:rsidRPr="003E0710">
        <w:rPr>
          <w:rFonts w:ascii="Calibri" w:hAnsi="Calibri"/>
          <w:bCs/>
          <w:sz w:val="22"/>
          <w:szCs w:val="22"/>
        </w:rPr>
        <w:t xml:space="preserve"> tutta contadina) il Santo Patrono di Bergamo -</w:t>
      </w:r>
      <w:r w:rsidR="006B4546">
        <w:rPr>
          <w:rFonts w:ascii="Calibri" w:hAnsi="Calibri"/>
          <w:b/>
          <w:bCs/>
          <w:sz w:val="22"/>
          <w:szCs w:val="22"/>
        </w:rPr>
        <w:t xml:space="preserve"> è diventata</w:t>
      </w:r>
      <w:r>
        <w:rPr>
          <w:rFonts w:ascii="Calibri" w:hAnsi="Calibri"/>
          <w:b/>
          <w:bCs/>
          <w:sz w:val="22"/>
          <w:szCs w:val="22"/>
        </w:rPr>
        <w:t xml:space="preserve"> con lo scorrere del tempo un consolidato punto di riferimento, a livello regionale, per tutti gli operatori e appassionati del settore primario</w:t>
      </w:r>
      <w:r w:rsidR="00701B2E">
        <w:rPr>
          <w:rFonts w:ascii="Calibri" w:hAnsi="Calibri"/>
          <w:sz w:val="22"/>
          <w:szCs w:val="22"/>
        </w:rPr>
        <w:t>. Per le aziende (</w:t>
      </w:r>
      <w:proofErr w:type="gramStart"/>
      <w:r w:rsidR="00701B2E">
        <w:rPr>
          <w:rFonts w:ascii="Calibri" w:hAnsi="Calibri"/>
          <w:sz w:val="22"/>
          <w:szCs w:val="22"/>
        </w:rPr>
        <w:t>molte quelle</w:t>
      </w:r>
      <w:proofErr w:type="gramEnd"/>
      <w:r w:rsidR="00701B2E">
        <w:rPr>
          <w:rFonts w:ascii="Calibri" w:hAnsi="Calibri"/>
          <w:sz w:val="22"/>
          <w:szCs w:val="22"/>
        </w:rPr>
        <w:t xml:space="preserve"> proveniente da fuori provincia</w:t>
      </w:r>
      <w:r>
        <w:rPr>
          <w:rFonts w:ascii="Calibri" w:hAnsi="Calibri"/>
          <w:sz w:val="22"/>
          <w:szCs w:val="22"/>
        </w:rPr>
        <w:t>), sia un “tirare le somme” dopo un anno di duro lavoro anche contro le avversità meteorologiche, sia</w:t>
      </w:r>
      <w:r w:rsidR="0068651F">
        <w:rPr>
          <w:rFonts w:ascii="Calibri" w:hAnsi="Calibri"/>
          <w:sz w:val="22"/>
          <w:szCs w:val="22"/>
        </w:rPr>
        <w:t xml:space="preserve"> una grande opportunità per concludere</w:t>
      </w:r>
      <w:r>
        <w:rPr>
          <w:rFonts w:ascii="Calibri" w:hAnsi="Calibri"/>
          <w:sz w:val="22"/>
          <w:szCs w:val="22"/>
        </w:rPr>
        <w:t xml:space="preserve"> aff</w:t>
      </w:r>
      <w:r w:rsidR="0068651F">
        <w:rPr>
          <w:rFonts w:ascii="Calibri" w:hAnsi="Calibri"/>
          <w:sz w:val="22"/>
          <w:szCs w:val="22"/>
        </w:rPr>
        <w:t>ari importanti</w:t>
      </w:r>
      <w:r>
        <w:rPr>
          <w:rFonts w:ascii="Calibri" w:hAnsi="Calibri"/>
          <w:sz w:val="22"/>
          <w:szCs w:val="22"/>
        </w:rPr>
        <w:t>; per il grande pubblico</w:t>
      </w:r>
      <w:r w:rsidR="0068651F">
        <w:rPr>
          <w:rFonts w:ascii="Calibri" w:hAnsi="Calibri"/>
          <w:sz w:val="22"/>
          <w:szCs w:val="22"/>
        </w:rPr>
        <w:t>,</w:t>
      </w:r>
      <w:r>
        <w:rPr>
          <w:rFonts w:ascii="Calibri" w:hAnsi="Calibri"/>
          <w:sz w:val="22"/>
          <w:szCs w:val="22"/>
        </w:rPr>
        <w:t xml:space="preserve"> il meglio del mond</w:t>
      </w:r>
      <w:r w:rsidR="009B128A">
        <w:rPr>
          <w:rFonts w:ascii="Calibri" w:hAnsi="Calibri"/>
          <w:sz w:val="22"/>
          <w:szCs w:val="22"/>
        </w:rPr>
        <w:t>o contadino in città:</w:t>
      </w:r>
      <w:r>
        <w:rPr>
          <w:rFonts w:ascii="Calibri" w:hAnsi="Calibri"/>
          <w:sz w:val="22"/>
          <w:szCs w:val="22"/>
        </w:rPr>
        <w:t xml:space="preserve"> un incontro pieno di emozioni in quella che è a tutti gli effet</w:t>
      </w:r>
      <w:r w:rsidR="00595C87">
        <w:rPr>
          <w:rFonts w:ascii="Calibri" w:hAnsi="Calibri"/>
          <w:sz w:val="22"/>
          <w:szCs w:val="22"/>
        </w:rPr>
        <w:t>ti una grande e moderna azienda agricola</w:t>
      </w:r>
      <w:r>
        <w:rPr>
          <w:rFonts w:ascii="Calibri" w:hAnsi="Calibri"/>
          <w:sz w:val="22"/>
          <w:szCs w:val="22"/>
        </w:rPr>
        <w:t xml:space="preserve"> con il meglio della produ</w:t>
      </w:r>
      <w:r w:rsidR="009B128A">
        <w:rPr>
          <w:rFonts w:ascii="Calibri" w:hAnsi="Calibri"/>
          <w:sz w:val="22"/>
          <w:szCs w:val="22"/>
        </w:rPr>
        <w:t xml:space="preserve">zione e dei servizi. </w:t>
      </w:r>
      <w:proofErr w:type="gramStart"/>
      <w:r w:rsidR="009B128A" w:rsidRPr="000B49B3">
        <w:rPr>
          <w:rFonts w:ascii="Calibri" w:hAnsi="Calibri"/>
          <w:b/>
          <w:sz w:val="22"/>
          <w:szCs w:val="22"/>
        </w:rPr>
        <w:t>Sottolineando</w:t>
      </w:r>
      <w:proofErr w:type="gramEnd"/>
      <w:r w:rsidRPr="000B49B3">
        <w:rPr>
          <w:rFonts w:ascii="Calibri" w:hAnsi="Calibri"/>
          <w:b/>
          <w:sz w:val="22"/>
          <w:szCs w:val="22"/>
        </w:rPr>
        <w:t xml:space="preserve"> la bontà del format, i visitatori continuano a premiare l’appuntame</w:t>
      </w:r>
      <w:r w:rsidR="00201DD9" w:rsidRPr="000B49B3">
        <w:rPr>
          <w:rFonts w:ascii="Calibri" w:hAnsi="Calibri"/>
          <w:b/>
          <w:sz w:val="22"/>
          <w:szCs w:val="22"/>
        </w:rPr>
        <w:t>nto con il mondo rurale</w:t>
      </w:r>
      <w:r>
        <w:rPr>
          <w:rFonts w:ascii="Calibri" w:hAnsi="Calibri"/>
          <w:sz w:val="22"/>
          <w:szCs w:val="22"/>
        </w:rPr>
        <w:t xml:space="preserve">. Lo scorso anno sono state </w:t>
      </w:r>
      <w:r w:rsidRPr="000B49B3">
        <w:rPr>
          <w:rFonts w:ascii="Calibri" w:hAnsi="Calibri"/>
          <w:bCs/>
          <w:sz w:val="22"/>
          <w:szCs w:val="22"/>
        </w:rPr>
        <w:t xml:space="preserve">oltre 45mila le persone arrivate al polo fieristico in via Lunga da tutta la regione (ma non sono mancati gli arrivi da tutto il </w:t>
      </w:r>
      <w:proofErr w:type="gramStart"/>
      <w:r w:rsidRPr="000B49B3">
        <w:rPr>
          <w:rFonts w:ascii="Calibri" w:hAnsi="Calibri"/>
          <w:bCs/>
          <w:sz w:val="22"/>
          <w:szCs w:val="22"/>
        </w:rPr>
        <w:t>Nord Italia</w:t>
      </w:r>
      <w:proofErr w:type="gramEnd"/>
      <w:r w:rsidRPr="000B49B3">
        <w:rPr>
          <w:rFonts w:ascii="Calibri" w:hAnsi="Calibri"/>
          <w:bCs/>
          <w:sz w:val="22"/>
          <w:szCs w:val="22"/>
        </w:rPr>
        <w:t>)</w:t>
      </w:r>
      <w:r w:rsidRPr="000B49B3">
        <w:rPr>
          <w:rFonts w:ascii="Calibri" w:hAnsi="Calibri"/>
          <w:sz w:val="22"/>
          <w:szCs w:val="22"/>
        </w:rPr>
        <w:t xml:space="preserve">, </w:t>
      </w:r>
      <w:r w:rsidRPr="000B49B3">
        <w:rPr>
          <w:rFonts w:ascii="Calibri" w:hAnsi="Calibri"/>
          <w:bCs/>
          <w:sz w:val="22"/>
          <w:szCs w:val="22"/>
        </w:rPr>
        <w:t xml:space="preserve">per un evento </w:t>
      </w:r>
      <w:r w:rsidRPr="000B49B3">
        <w:rPr>
          <w:rFonts w:ascii="Calibri" w:hAnsi="Calibri"/>
          <w:b/>
          <w:bCs/>
          <w:sz w:val="22"/>
          <w:szCs w:val="22"/>
        </w:rPr>
        <w:t>che ha il merito di presentarsi ogni anno rinnovato, spesso anticipando nuovi trend del mercato e dando spazio alla qualità e alle innovazioni tecnologiche</w:t>
      </w:r>
      <w:r w:rsidRPr="000B49B3">
        <w:rPr>
          <w:rFonts w:ascii="Calibri" w:hAnsi="Calibri"/>
          <w:bCs/>
          <w:sz w:val="22"/>
          <w:szCs w:val="22"/>
        </w:rPr>
        <w:t xml:space="preserve">. </w:t>
      </w:r>
    </w:p>
    <w:p w14:paraId="6618D367" w14:textId="77777777" w:rsidR="00201DD9" w:rsidRDefault="00201DD9" w:rsidP="00B4792F">
      <w:pPr>
        <w:pStyle w:val="NormaleWeb"/>
        <w:jc w:val="both"/>
        <w:rPr>
          <w:rFonts w:ascii="Calibri" w:hAnsi="Calibri"/>
          <w:b/>
          <w:bCs/>
          <w:sz w:val="22"/>
          <w:szCs w:val="22"/>
        </w:rPr>
      </w:pPr>
    </w:p>
    <w:p w14:paraId="00BA5BA8" w14:textId="61730815" w:rsidR="00B4792F" w:rsidRPr="00201DD9" w:rsidRDefault="00B4792F" w:rsidP="00B4792F">
      <w:pPr>
        <w:pStyle w:val="NormaleWeb"/>
        <w:jc w:val="both"/>
        <w:rPr>
          <w:rFonts w:ascii="Calibri" w:hAnsi="Calibri"/>
          <w:b/>
          <w:sz w:val="22"/>
          <w:szCs w:val="22"/>
        </w:rPr>
      </w:pPr>
      <w:r>
        <w:rPr>
          <w:rFonts w:ascii="Calibri" w:hAnsi="Calibri"/>
          <w:sz w:val="22"/>
          <w:szCs w:val="22"/>
        </w:rPr>
        <w:t xml:space="preserve">Il successo della </w:t>
      </w:r>
      <w:proofErr w:type="spellStart"/>
      <w:r>
        <w:rPr>
          <w:rFonts w:ascii="Calibri" w:hAnsi="Calibri"/>
          <w:sz w:val="22"/>
          <w:szCs w:val="22"/>
        </w:rPr>
        <w:t>FdSA</w:t>
      </w:r>
      <w:proofErr w:type="spellEnd"/>
      <w:r>
        <w:rPr>
          <w:rFonts w:ascii="Calibri" w:hAnsi="Calibri"/>
          <w:sz w:val="22"/>
          <w:szCs w:val="22"/>
        </w:rPr>
        <w:t xml:space="preserve"> </w:t>
      </w:r>
      <w:proofErr w:type="gramStart"/>
      <w:r w:rsidR="00595C87">
        <w:rPr>
          <w:rFonts w:ascii="Calibri" w:hAnsi="Calibri"/>
          <w:sz w:val="22"/>
          <w:szCs w:val="22"/>
        </w:rPr>
        <w:t xml:space="preserve">è </w:t>
      </w:r>
      <w:r>
        <w:rPr>
          <w:rFonts w:ascii="Calibri" w:hAnsi="Calibri"/>
          <w:sz w:val="22"/>
          <w:szCs w:val="22"/>
        </w:rPr>
        <w:t>dovuto</w:t>
      </w:r>
      <w:proofErr w:type="gramEnd"/>
      <w:r>
        <w:rPr>
          <w:rFonts w:ascii="Calibri" w:hAnsi="Calibri"/>
          <w:sz w:val="22"/>
          <w:szCs w:val="22"/>
        </w:rPr>
        <w:t xml:space="preserve"> </w:t>
      </w:r>
      <w:r w:rsidR="00595C87">
        <w:rPr>
          <w:rFonts w:ascii="Calibri" w:hAnsi="Calibri"/>
          <w:sz w:val="22"/>
          <w:szCs w:val="22"/>
        </w:rPr>
        <w:t xml:space="preserve">principalmente </w:t>
      </w:r>
      <w:r>
        <w:rPr>
          <w:rFonts w:ascii="Calibri" w:hAnsi="Calibri"/>
          <w:sz w:val="22"/>
          <w:szCs w:val="22"/>
        </w:rPr>
        <w:t xml:space="preserve">alla </w:t>
      </w:r>
      <w:r>
        <w:rPr>
          <w:rFonts w:ascii="Calibri" w:hAnsi="Calibri"/>
          <w:b/>
          <w:bCs/>
          <w:sz w:val="22"/>
          <w:szCs w:val="22"/>
        </w:rPr>
        <w:t xml:space="preserve">qualità degli espositori </w:t>
      </w:r>
      <w:r>
        <w:rPr>
          <w:rFonts w:ascii="Calibri" w:hAnsi="Calibri"/>
          <w:sz w:val="22"/>
          <w:szCs w:val="22"/>
        </w:rPr>
        <w:t xml:space="preserve">e alla </w:t>
      </w:r>
      <w:r w:rsidRPr="009A4D0A">
        <w:rPr>
          <w:rFonts w:ascii="Calibri" w:hAnsi="Calibri"/>
          <w:b/>
          <w:sz w:val="22"/>
          <w:szCs w:val="22"/>
        </w:rPr>
        <w:t>volontà degli organizzatori di intercettare</w:t>
      </w:r>
      <w:r>
        <w:rPr>
          <w:rFonts w:ascii="Calibri" w:hAnsi="Calibri"/>
          <w:sz w:val="22"/>
          <w:szCs w:val="22"/>
        </w:rPr>
        <w:t xml:space="preserve"> </w:t>
      </w:r>
      <w:r w:rsidRPr="009A4D0A">
        <w:rPr>
          <w:rFonts w:ascii="Calibri" w:hAnsi="Calibri"/>
          <w:b/>
          <w:sz w:val="22"/>
          <w:szCs w:val="22"/>
        </w:rPr>
        <w:t>i</w:t>
      </w:r>
      <w:r>
        <w:rPr>
          <w:rFonts w:ascii="Calibri" w:hAnsi="Calibri"/>
          <w:sz w:val="22"/>
          <w:szCs w:val="22"/>
        </w:rPr>
        <w:t xml:space="preserve"> </w:t>
      </w:r>
      <w:r>
        <w:rPr>
          <w:rFonts w:ascii="Calibri" w:hAnsi="Calibri"/>
          <w:b/>
          <w:bCs/>
          <w:sz w:val="22"/>
          <w:szCs w:val="22"/>
        </w:rPr>
        <w:t xml:space="preserve">nuovi trend di mercato in grande trasformazione, </w:t>
      </w:r>
      <w:r>
        <w:rPr>
          <w:rFonts w:ascii="Calibri" w:hAnsi="Calibri"/>
          <w:sz w:val="22"/>
          <w:szCs w:val="22"/>
        </w:rPr>
        <w:t xml:space="preserve">rivolgendo </w:t>
      </w:r>
      <w:r w:rsidRPr="009A4D0A">
        <w:rPr>
          <w:rFonts w:ascii="Calibri" w:hAnsi="Calibri"/>
          <w:b/>
          <w:sz w:val="22"/>
          <w:szCs w:val="22"/>
        </w:rPr>
        <w:t>un’attenzione particolare alle</w:t>
      </w:r>
      <w:r>
        <w:rPr>
          <w:rFonts w:ascii="Calibri" w:hAnsi="Calibri"/>
          <w:sz w:val="22"/>
          <w:szCs w:val="22"/>
        </w:rPr>
        <w:t xml:space="preserve"> </w:t>
      </w:r>
      <w:r w:rsidR="00742317" w:rsidRPr="00742317">
        <w:rPr>
          <w:rFonts w:ascii="Calibri" w:hAnsi="Calibri"/>
          <w:b/>
          <w:sz w:val="22"/>
          <w:szCs w:val="22"/>
        </w:rPr>
        <w:t>innovazioni e alle</w:t>
      </w:r>
      <w:r w:rsidR="00742317">
        <w:rPr>
          <w:rFonts w:ascii="Calibri" w:hAnsi="Calibri"/>
          <w:sz w:val="22"/>
          <w:szCs w:val="22"/>
        </w:rPr>
        <w:t xml:space="preserve"> </w:t>
      </w:r>
      <w:r>
        <w:rPr>
          <w:rFonts w:ascii="Calibri" w:hAnsi="Calibri"/>
          <w:b/>
          <w:bCs/>
          <w:sz w:val="22"/>
          <w:szCs w:val="22"/>
        </w:rPr>
        <w:t>nuove</w:t>
      </w:r>
      <w:r w:rsidR="00216110">
        <w:rPr>
          <w:rFonts w:ascii="Calibri" w:hAnsi="Calibri"/>
          <w:b/>
          <w:bCs/>
          <w:sz w:val="22"/>
          <w:szCs w:val="22"/>
        </w:rPr>
        <w:t xml:space="preserve"> </w:t>
      </w:r>
      <w:r>
        <w:rPr>
          <w:rFonts w:ascii="Calibri" w:hAnsi="Calibri"/>
          <w:b/>
          <w:bCs/>
          <w:sz w:val="22"/>
          <w:szCs w:val="22"/>
        </w:rPr>
        <w:t>generazioni</w:t>
      </w:r>
      <w:r>
        <w:rPr>
          <w:rFonts w:ascii="Calibri" w:hAnsi="Calibri"/>
          <w:sz w:val="22"/>
          <w:szCs w:val="22"/>
        </w:rPr>
        <w:t xml:space="preserve">, che vedono nel settore primario (l’unico con dati positivi anche durante i duri anni della crisi) </w:t>
      </w:r>
      <w:r w:rsidR="00216110">
        <w:rPr>
          <w:rFonts w:ascii="Calibri" w:hAnsi="Calibri"/>
          <w:sz w:val="22"/>
          <w:szCs w:val="22"/>
        </w:rPr>
        <w:t xml:space="preserve">anche </w:t>
      </w:r>
      <w:r>
        <w:rPr>
          <w:rFonts w:ascii="Calibri" w:hAnsi="Calibri"/>
          <w:sz w:val="22"/>
          <w:szCs w:val="22"/>
        </w:rPr>
        <w:t xml:space="preserve">una nuova e importante opportunità professionale. </w:t>
      </w:r>
    </w:p>
    <w:p w14:paraId="0D397289" w14:textId="3F68219D" w:rsidR="00093B28" w:rsidRPr="00093B28" w:rsidRDefault="00B4792F" w:rsidP="00093B28">
      <w:pPr>
        <w:pStyle w:val="NormaleWeb"/>
        <w:jc w:val="both"/>
        <w:rPr>
          <w:rFonts w:ascii="Calibri" w:hAnsi="Calibri"/>
          <w:b/>
          <w:bCs/>
          <w:sz w:val="22"/>
          <w:szCs w:val="22"/>
        </w:rPr>
      </w:pPr>
      <w:r w:rsidRPr="00D27FF5">
        <w:rPr>
          <w:rFonts w:ascii="Calibri" w:hAnsi="Calibri"/>
          <w:b/>
          <w:sz w:val="22"/>
          <w:szCs w:val="22"/>
        </w:rPr>
        <w:t xml:space="preserve">Con l’obiettivo di sostenere concretamente le imprese e il pubblico, anche quest’anno </w:t>
      </w:r>
      <w:r w:rsidR="00216110" w:rsidRPr="00D27FF5">
        <w:rPr>
          <w:rFonts w:ascii="Calibri" w:hAnsi="Calibri"/>
          <w:b/>
          <w:sz w:val="22"/>
          <w:szCs w:val="22"/>
        </w:rPr>
        <w:t xml:space="preserve">è </w:t>
      </w:r>
      <w:r>
        <w:rPr>
          <w:rFonts w:ascii="Calibri" w:hAnsi="Calibri"/>
          <w:b/>
          <w:bCs/>
          <w:sz w:val="22"/>
          <w:szCs w:val="22"/>
        </w:rPr>
        <w:t>confermato l’ingresso gratuito per l’interna giornata inaugurale di Venerdì 31 Agosto</w:t>
      </w:r>
      <w:r w:rsidR="00093B28">
        <w:rPr>
          <w:rFonts w:ascii="Calibri" w:hAnsi="Calibri"/>
          <w:b/>
          <w:bCs/>
          <w:sz w:val="22"/>
          <w:szCs w:val="22"/>
        </w:rPr>
        <w:t xml:space="preserve"> </w:t>
      </w:r>
      <w:r w:rsidR="00A83B22">
        <w:rPr>
          <w:rFonts w:ascii="Calibri" w:hAnsi="Calibri"/>
          <w:b/>
          <w:bCs/>
          <w:sz w:val="22"/>
          <w:szCs w:val="22"/>
        </w:rPr>
        <w:t xml:space="preserve">(orari </w:t>
      </w:r>
      <w:r w:rsidR="00093B28" w:rsidRPr="00093B28">
        <w:rPr>
          <w:rFonts w:ascii="Calibri" w:hAnsi="Calibri"/>
          <w:b/>
          <w:bCs/>
          <w:sz w:val="22"/>
          <w:szCs w:val="22"/>
        </w:rPr>
        <w:t>14.30 – 22.30</w:t>
      </w:r>
      <w:r w:rsidR="00A83B22">
        <w:rPr>
          <w:rFonts w:ascii="Calibri" w:hAnsi="Calibri"/>
          <w:b/>
          <w:bCs/>
          <w:sz w:val="22"/>
          <w:szCs w:val="22"/>
        </w:rPr>
        <w:t>).</w:t>
      </w:r>
    </w:p>
    <w:p w14:paraId="085AE3AC" w14:textId="12E02AE4" w:rsidR="00B4792F" w:rsidRDefault="00B4792F" w:rsidP="004503B3">
      <w:pPr>
        <w:pStyle w:val="NormaleWeb"/>
        <w:jc w:val="both"/>
        <w:rPr>
          <w:rFonts w:ascii="Calibri" w:hAnsi="Calibri"/>
          <w:b/>
          <w:sz w:val="22"/>
          <w:szCs w:val="22"/>
        </w:rPr>
      </w:pPr>
      <w:r w:rsidRPr="005D6CD4">
        <w:rPr>
          <w:rFonts w:ascii="Calibri" w:hAnsi="Calibri"/>
          <w:b/>
          <w:sz w:val="22"/>
          <w:szCs w:val="22"/>
        </w:rPr>
        <w:t xml:space="preserve">Tra le novità principali, </w:t>
      </w:r>
      <w:r w:rsidR="00FF3E4E">
        <w:rPr>
          <w:rFonts w:ascii="Calibri" w:hAnsi="Calibri"/>
          <w:sz w:val="22"/>
          <w:szCs w:val="22"/>
        </w:rPr>
        <w:t xml:space="preserve">per ottimizzare </w:t>
      </w:r>
      <w:r w:rsidR="00FF3E4E" w:rsidRPr="005138BF">
        <w:rPr>
          <w:rFonts w:ascii="Calibri" w:hAnsi="Calibri"/>
          <w:sz w:val="22"/>
          <w:szCs w:val="22"/>
        </w:rPr>
        <w:t>l</w:t>
      </w:r>
      <w:r w:rsidR="00FF3E4E">
        <w:rPr>
          <w:rFonts w:ascii="Calibri" w:hAnsi="Calibri"/>
          <w:sz w:val="22"/>
          <w:szCs w:val="22"/>
        </w:rPr>
        <w:t>’operatività degli espositori e la visita del pubblico,</w:t>
      </w:r>
      <w:r w:rsidR="005F43B6">
        <w:rPr>
          <w:rFonts w:ascii="Calibri" w:hAnsi="Calibri"/>
          <w:b/>
          <w:sz w:val="22"/>
          <w:szCs w:val="22"/>
        </w:rPr>
        <w:t xml:space="preserve"> </w:t>
      </w:r>
      <w:r w:rsidR="00FF3E4E">
        <w:rPr>
          <w:rFonts w:ascii="Calibri" w:hAnsi="Calibri"/>
          <w:b/>
          <w:sz w:val="22"/>
          <w:szCs w:val="22"/>
        </w:rPr>
        <w:t xml:space="preserve">è stato prolungato l’orario di apertura </w:t>
      </w:r>
      <w:r w:rsidR="005F43B6">
        <w:rPr>
          <w:rFonts w:ascii="Calibri" w:hAnsi="Calibri"/>
          <w:b/>
          <w:sz w:val="22"/>
          <w:szCs w:val="22"/>
        </w:rPr>
        <w:t xml:space="preserve">di sabato </w:t>
      </w:r>
      <w:r w:rsidR="00FF3E4E" w:rsidRPr="00F918EF">
        <w:rPr>
          <w:rFonts w:ascii="Calibri" w:hAnsi="Calibri"/>
          <w:sz w:val="22"/>
          <w:szCs w:val="22"/>
        </w:rPr>
        <w:t>(</w:t>
      </w:r>
      <w:r w:rsidR="00E00FC3" w:rsidRPr="00F918EF">
        <w:rPr>
          <w:rFonts w:ascii="Calibri" w:hAnsi="Calibri"/>
          <w:sz w:val="22"/>
          <w:szCs w:val="22"/>
        </w:rPr>
        <w:t xml:space="preserve">dalle </w:t>
      </w:r>
      <w:proofErr w:type="gramStart"/>
      <w:r w:rsidR="00E00FC3" w:rsidRPr="00F918EF">
        <w:rPr>
          <w:rFonts w:ascii="Calibri" w:hAnsi="Calibri"/>
          <w:sz w:val="22"/>
          <w:szCs w:val="22"/>
        </w:rPr>
        <w:t>9</w:t>
      </w:r>
      <w:proofErr w:type="gramEnd"/>
      <w:r w:rsidR="00FF3E4E" w:rsidRPr="00F918EF">
        <w:rPr>
          <w:rFonts w:ascii="Calibri" w:hAnsi="Calibri"/>
          <w:sz w:val="22"/>
          <w:szCs w:val="22"/>
        </w:rPr>
        <w:t xml:space="preserve"> alle 22.30</w:t>
      </w:r>
      <w:r w:rsidR="005F43B6" w:rsidRPr="00F918EF">
        <w:rPr>
          <w:rFonts w:ascii="Calibri" w:hAnsi="Calibri"/>
          <w:sz w:val="22"/>
          <w:szCs w:val="22"/>
        </w:rPr>
        <w:t>;</w:t>
      </w:r>
      <w:r w:rsidR="005F43B6">
        <w:rPr>
          <w:rFonts w:ascii="Calibri" w:hAnsi="Calibri"/>
          <w:sz w:val="22"/>
          <w:szCs w:val="22"/>
        </w:rPr>
        <w:t xml:space="preserve"> domenica invece </w:t>
      </w:r>
      <w:r w:rsidR="00E00FC3">
        <w:rPr>
          <w:rFonts w:ascii="Calibri" w:hAnsi="Calibri"/>
          <w:sz w:val="22"/>
          <w:szCs w:val="22"/>
        </w:rPr>
        <w:t>dalle 9 alle 19</w:t>
      </w:r>
      <w:r>
        <w:rPr>
          <w:rFonts w:ascii="Calibri" w:hAnsi="Calibri"/>
          <w:sz w:val="22"/>
          <w:szCs w:val="22"/>
        </w:rPr>
        <w:t>)</w:t>
      </w:r>
      <w:r w:rsidR="00F918EF">
        <w:rPr>
          <w:rFonts w:ascii="Calibri" w:hAnsi="Calibri"/>
          <w:sz w:val="22"/>
          <w:szCs w:val="22"/>
        </w:rPr>
        <w:t xml:space="preserve">. Inoltre, </w:t>
      </w:r>
      <w:r>
        <w:rPr>
          <w:rFonts w:ascii="Calibri" w:hAnsi="Calibri"/>
          <w:b/>
          <w:sz w:val="22"/>
          <w:szCs w:val="22"/>
        </w:rPr>
        <w:t>importante riconoscimento per il</w:t>
      </w:r>
      <w:r w:rsidRPr="005D6CD4">
        <w:rPr>
          <w:rFonts w:ascii="Calibri" w:hAnsi="Calibri"/>
          <w:b/>
          <w:sz w:val="22"/>
          <w:szCs w:val="22"/>
        </w:rPr>
        <w:t xml:space="preserve"> concorso internazionale</w:t>
      </w:r>
      <w:r>
        <w:rPr>
          <w:rFonts w:ascii="Calibri" w:hAnsi="Calibri"/>
          <w:b/>
          <w:sz w:val="22"/>
          <w:szCs w:val="22"/>
        </w:rPr>
        <w:t xml:space="preserve"> </w:t>
      </w:r>
      <w:r w:rsidRPr="005D6CD4">
        <w:rPr>
          <w:rFonts w:ascii="Calibri" w:hAnsi="Calibri"/>
          <w:b/>
          <w:sz w:val="22"/>
          <w:szCs w:val="22"/>
        </w:rPr>
        <w:t xml:space="preserve">Purosangue Arabi, che alla sesta edizione </w:t>
      </w:r>
      <w:proofErr w:type="gramStart"/>
      <w:r>
        <w:rPr>
          <w:rFonts w:ascii="Calibri" w:hAnsi="Calibri"/>
          <w:b/>
          <w:sz w:val="22"/>
          <w:szCs w:val="22"/>
        </w:rPr>
        <w:t>viene</w:t>
      </w:r>
      <w:proofErr w:type="gramEnd"/>
      <w:r>
        <w:rPr>
          <w:rFonts w:ascii="Calibri" w:hAnsi="Calibri"/>
          <w:b/>
          <w:sz w:val="22"/>
          <w:szCs w:val="22"/>
        </w:rPr>
        <w:t xml:space="preserve"> pro</w:t>
      </w:r>
      <w:r w:rsidR="001C5640">
        <w:rPr>
          <w:rFonts w:ascii="Calibri" w:hAnsi="Calibri"/>
          <w:b/>
          <w:sz w:val="22"/>
          <w:szCs w:val="22"/>
        </w:rPr>
        <w:t>m</w:t>
      </w:r>
      <w:r w:rsidR="004503B3">
        <w:rPr>
          <w:rFonts w:ascii="Calibri" w:hAnsi="Calibri"/>
          <w:b/>
          <w:sz w:val="22"/>
          <w:szCs w:val="22"/>
        </w:rPr>
        <w:t xml:space="preserve">osso dalla categoria C alla B, </w:t>
      </w:r>
      <w:r w:rsidR="004503B3" w:rsidRPr="004503B3">
        <w:rPr>
          <w:rFonts w:ascii="Calibri" w:hAnsi="Calibri"/>
          <w:sz w:val="22"/>
          <w:szCs w:val="22"/>
        </w:rPr>
        <w:t>quella che precede gli appuntamenti internazionali al top.</w:t>
      </w:r>
    </w:p>
    <w:p w14:paraId="21DCF456" w14:textId="4D1AF856" w:rsidR="00B4792F" w:rsidRDefault="00B4792F" w:rsidP="00221B7D">
      <w:pPr>
        <w:spacing w:line="240" w:lineRule="auto"/>
        <w:jc w:val="both"/>
      </w:pPr>
      <w:r w:rsidRPr="00B727A4">
        <w:t xml:space="preserve">Oltre </w:t>
      </w:r>
      <w:r>
        <w:t xml:space="preserve">al </w:t>
      </w:r>
      <w:r w:rsidRPr="00B727A4">
        <w:rPr>
          <w:b/>
          <w:bCs/>
        </w:rPr>
        <w:t xml:space="preserve">Concorso </w:t>
      </w:r>
      <w:r>
        <w:rPr>
          <w:b/>
          <w:bCs/>
        </w:rPr>
        <w:t xml:space="preserve">equestre, </w:t>
      </w:r>
      <w:r>
        <w:rPr>
          <w:rFonts w:cs="Arial"/>
        </w:rPr>
        <w:t>t</w:t>
      </w:r>
      <w:r>
        <w:rPr>
          <w:b/>
          <w:bCs/>
        </w:rPr>
        <w:t>ra gli appuntamenti più attesi</w:t>
      </w:r>
      <w:r>
        <w:t xml:space="preserve"> si conferma la </w:t>
      </w:r>
      <w:r>
        <w:rPr>
          <w:b/>
          <w:bCs/>
        </w:rPr>
        <w:t xml:space="preserve">storica rassegna bovina </w:t>
      </w:r>
      <w:r>
        <w:t xml:space="preserve">con il </w:t>
      </w:r>
      <w:r w:rsidRPr="009F46CB">
        <w:rPr>
          <w:b/>
        </w:rPr>
        <w:t>concorso</w:t>
      </w:r>
      <w:r>
        <w:t xml:space="preserve"> </w:t>
      </w:r>
      <w:r w:rsidRPr="009F46CB">
        <w:rPr>
          <w:b/>
        </w:rPr>
        <w:t>e la premiazione delle tre</w:t>
      </w:r>
      <w:r>
        <w:t xml:space="preserve"> </w:t>
      </w:r>
      <w:r w:rsidRPr="003F2006">
        <w:t>"</w:t>
      </w:r>
      <w:r w:rsidRPr="003F2006">
        <w:rPr>
          <w:b/>
          <w:bCs/>
        </w:rPr>
        <w:t>Regine di Razza della Mostra</w:t>
      </w:r>
      <w:r>
        <w:t xml:space="preserve">" (Frisona, Bruna e </w:t>
      </w:r>
      <w:proofErr w:type="spellStart"/>
      <w:r>
        <w:t>Red</w:t>
      </w:r>
      <w:proofErr w:type="spellEnd"/>
      <w:r>
        <w:t xml:space="preserve"> </w:t>
      </w:r>
      <w:proofErr w:type="spellStart"/>
      <w:r>
        <w:t>Holstein</w:t>
      </w:r>
      <w:proofErr w:type="spellEnd"/>
      <w:r>
        <w:t xml:space="preserve">); la </w:t>
      </w:r>
      <w:r>
        <w:rPr>
          <w:b/>
          <w:bCs/>
        </w:rPr>
        <w:t xml:space="preserve">rassegna di </w:t>
      </w:r>
      <w:proofErr w:type="spellStart"/>
      <w:r>
        <w:rPr>
          <w:b/>
          <w:bCs/>
        </w:rPr>
        <w:t>ovicaprini</w:t>
      </w:r>
      <w:proofErr w:type="spellEnd"/>
      <w:r>
        <w:t xml:space="preserve">; le amatissime </w:t>
      </w:r>
      <w:r>
        <w:rPr>
          <w:b/>
          <w:bCs/>
        </w:rPr>
        <w:t>degustazioni enogastronomiche</w:t>
      </w:r>
      <w:r>
        <w:t xml:space="preserve">; i </w:t>
      </w:r>
      <w:r>
        <w:rPr>
          <w:b/>
          <w:bCs/>
        </w:rPr>
        <w:t xml:space="preserve">convegni tecnici dedicati ad alcuni dei temi più attuali per il settore. </w:t>
      </w:r>
      <w:r>
        <w:t xml:space="preserve">Per far avvicinare i più piccoli al mondo agricolo, oltre alla possibilità di toccare con mano tanti animali da fattoria, anche quest’anno si potrà </w:t>
      </w:r>
      <w:proofErr w:type="gramStart"/>
      <w:r>
        <w:t>effettuare</w:t>
      </w:r>
      <w:proofErr w:type="gramEnd"/>
      <w:r>
        <w:t xml:space="preserve"> l’attesissimo </w:t>
      </w:r>
      <w:r>
        <w:rPr>
          <w:b/>
          <w:bCs/>
        </w:rPr>
        <w:t>battesimo della sella</w:t>
      </w:r>
      <w:r>
        <w:t>.</w:t>
      </w:r>
    </w:p>
    <w:p w14:paraId="2BBA6C4F" w14:textId="638691B9" w:rsidR="00706E6C" w:rsidRDefault="00894620" w:rsidP="00706E6C">
      <w:pPr>
        <w:spacing w:line="240" w:lineRule="auto"/>
        <w:jc w:val="both"/>
        <w:rPr>
          <w:i/>
        </w:rPr>
      </w:pPr>
      <w:r w:rsidRPr="00AD4DD5">
        <w:rPr>
          <w:i/>
        </w:rPr>
        <w:t xml:space="preserve">“La manifestazione, con espositori provenienti da tutta Italia, pur restando per il grande pubblico una “festa popolare”, è un importante e consolidato punto di riferimento economico per la filiera agro-alimentare – osserva </w:t>
      </w:r>
      <w:r w:rsidRPr="00D41BB7">
        <w:rPr>
          <w:b/>
          <w:i/>
        </w:rPr>
        <w:t>P</w:t>
      </w:r>
      <w:r w:rsidR="00706E6C" w:rsidRPr="00D41BB7">
        <w:rPr>
          <w:b/>
          <w:i/>
        </w:rPr>
        <w:t>aolo Malvestiti, Presidente della Cam</w:t>
      </w:r>
      <w:r w:rsidRPr="00D41BB7">
        <w:rPr>
          <w:b/>
          <w:i/>
        </w:rPr>
        <w:t>era di Commercio, Industr</w:t>
      </w:r>
      <w:r w:rsidR="00706E6C" w:rsidRPr="00D41BB7">
        <w:rPr>
          <w:b/>
          <w:i/>
        </w:rPr>
        <w:t>i</w:t>
      </w:r>
      <w:r w:rsidRPr="00D41BB7">
        <w:rPr>
          <w:b/>
          <w:i/>
        </w:rPr>
        <w:t>a, Artigian</w:t>
      </w:r>
      <w:r w:rsidR="00E27AA6" w:rsidRPr="00D41BB7">
        <w:rPr>
          <w:b/>
          <w:i/>
        </w:rPr>
        <w:t>ato e Agricoltura di Bergamo</w:t>
      </w:r>
      <w:r w:rsidR="00EA794E">
        <w:rPr>
          <w:i/>
        </w:rPr>
        <w:t xml:space="preserve"> -</w:t>
      </w:r>
      <w:r w:rsidR="00E27AA6" w:rsidRPr="00AD4DD5">
        <w:rPr>
          <w:i/>
        </w:rPr>
        <w:t>. L</w:t>
      </w:r>
      <w:r w:rsidRPr="00AD4DD5">
        <w:rPr>
          <w:i/>
        </w:rPr>
        <w:t>’esempio più bello di “COME” e “QUANTO” il settore Pri</w:t>
      </w:r>
      <w:r w:rsidR="00E27AA6" w:rsidRPr="00AD4DD5">
        <w:rPr>
          <w:i/>
        </w:rPr>
        <w:t xml:space="preserve">mario si sia sviluppato, </w:t>
      </w:r>
      <w:r w:rsidRPr="00AD4DD5">
        <w:rPr>
          <w:i/>
        </w:rPr>
        <w:t xml:space="preserve">grazie a passione, competenze e innovazioni tecnologiche capaci di alzare costantemente la qualità dei prodotti e dei servizi. </w:t>
      </w:r>
      <w:r w:rsidR="00E27AA6" w:rsidRPr="00AD4DD5">
        <w:rPr>
          <w:i/>
        </w:rPr>
        <w:t>Una filiera con 5mila imprese e circa 8mila addetti operanti sul nostro territorio che dà risultati importanti per la nostra economia: infatti, negli anni della crisi, il settore Primario, soprattutto grazie all’export, ha sostenuto l’economia nazionale.</w:t>
      </w:r>
      <w:r w:rsidR="00706E6C" w:rsidRPr="00AD4DD5">
        <w:rPr>
          <w:i/>
        </w:rPr>
        <w:t xml:space="preserve"> Anche per la 15a </w:t>
      </w:r>
      <w:r w:rsidR="00090F60" w:rsidRPr="00AD4DD5">
        <w:rPr>
          <w:i/>
        </w:rPr>
        <w:t xml:space="preserve">edizione </w:t>
      </w:r>
      <w:r w:rsidR="00706E6C" w:rsidRPr="00AD4DD5">
        <w:rPr>
          <w:i/>
        </w:rPr>
        <w:t xml:space="preserve">presso </w:t>
      </w:r>
      <w:r w:rsidR="00090F60" w:rsidRPr="00AD4DD5">
        <w:rPr>
          <w:i/>
        </w:rPr>
        <w:t>la Fiera di Bergamo</w:t>
      </w:r>
      <w:r w:rsidR="00706E6C" w:rsidRPr="00AD4DD5">
        <w:rPr>
          <w:i/>
        </w:rPr>
        <w:t xml:space="preserve">, gli organizzatori dell’evento - Bergamo Fiera Nuova e </w:t>
      </w:r>
      <w:proofErr w:type="spellStart"/>
      <w:r w:rsidR="00706E6C" w:rsidRPr="00AD4DD5">
        <w:rPr>
          <w:i/>
        </w:rPr>
        <w:t>Promoberg</w:t>
      </w:r>
      <w:proofErr w:type="spellEnd"/>
      <w:r w:rsidR="00706E6C" w:rsidRPr="00AD4DD5">
        <w:rPr>
          <w:i/>
        </w:rPr>
        <w:t xml:space="preserve"> - </w:t>
      </w:r>
      <w:proofErr w:type="gramStart"/>
      <w:r w:rsidR="00706E6C" w:rsidRPr="00AD4DD5">
        <w:rPr>
          <w:i/>
        </w:rPr>
        <w:t>a cui</w:t>
      </w:r>
      <w:proofErr w:type="gramEnd"/>
      <w:r w:rsidR="00706E6C" w:rsidRPr="00AD4DD5">
        <w:rPr>
          <w:i/>
        </w:rPr>
        <w:t xml:space="preserve"> vanno i miei ringraziamenti, sono riusciti a mettere in vetrina il meglio del settore. </w:t>
      </w:r>
      <w:r w:rsidR="00090F60" w:rsidRPr="00AD4DD5">
        <w:rPr>
          <w:i/>
        </w:rPr>
        <w:t>Il successo della manifestazione è frutto anche di un efficace gioco di squadra che ha visto protagonista la Camera di Commercio di Bergamo, che ha messo a disposizione un importante contributo economico. Ciò ha consentito, con un notevole sforzo organizzativo, di confermare l’ingresso gratuito per la giornata inaugurale del venerdì, e di allestire un evento di altissimo spessore, con costi molto contenuti a c</w:t>
      </w:r>
      <w:r w:rsidR="00AD4DD5">
        <w:rPr>
          <w:i/>
        </w:rPr>
        <w:t xml:space="preserve">arico delle aziende espositrici”. </w:t>
      </w:r>
    </w:p>
    <w:p w14:paraId="224D4490" w14:textId="77777777" w:rsidR="00F1286F" w:rsidRPr="00F1286F" w:rsidRDefault="00D41BB7" w:rsidP="00F1286F">
      <w:pPr>
        <w:spacing w:line="240" w:lineRule="auto"/>
        <w:jc w:val="both"/>
        <w:rPr>
          <w:i/>
        </w:rPr>
      </w:pPr>
      <w:r>
        <w:rPr>
          <w:i/>
        </w:rPr>
        <w:t>“</w:t>
      </w:r>
      <w:r w:rsidRPr="00D41BB7">
        <w:rPr>
          <w:i/>
        </w:rPr>
        <w:t xml:space="preserve">Le fiere sono sempre occasione </w:t>
      </w:r>
      <w:proofErr w:type="gramStart"/>
      <w:r w:rsidRPr="00D41BB7">
        <w:rPr>
          <w:i/>
        </w:rPr>
        <w:t xml:space="preserve">di </w:t>
      </w:r>
      <w:proofErr w:type="gramEnd"/>
      <w:r w:rsidRPr="00D41BB7">
        <w:rPr>
          <w:i/>
        </w:rPr>
        <w:t>incon</w:t>
      </w:r>
      <w:r>
        <w:rPr>
          <w:i/>
        </w:rPr>
        <w:t xml:space="preserve">tro, di scambio, di confronto – sottolinea </w:t>
      </w:r>
      <w:r w:rsidRPr="00315EDF">
        <w:rPr>
          <w:b/>
          <w:i/>
        </w:rPr>
        <w:t xml:space="preserve">Luigi Trigona, </w:t>
      </w:r>
      <w:r w:rsidR="00F1286F" w:rsidRPr="00315EDF">
        <w:rPr>
          <w:b/>
          <w:i/>
        </w:rPr>
        <w:t xml:space="preserve">Segretario Generale di Ente Fiera </w:t>
      </w:r>
      <w:proofErr w:type="spellStart"/>
      <w:r w:rsidR="00F1286F" w:rsidRPr="00315EDF">
        <w:rPr>
          <w:b/>
          <w:i/>
        </w:rPr>
        <w:t>Promoberg</w:t>
      </w:r>
      <w:proofErr w:type="spellEnd"/>
      <w:r w:rsidR="00F1286F">
        <w:rPr>
          <w:i/>
        </w:rPr>
        <w:t xml:space="preserve"> -</w:t>
      </w:r>
      <w:r>
        <w:rPr>
          <w:i/>
        </w:rPr>
        <w:t xml:space="preserve">. </w:t>
      </w:r>
      <w:proofErr w:type="gramStart"/>
      <w:r w:rsidRPr="00D41BB7">
        <w:rPr>
          <w:i/>
        </w:rPr>
        <w:t>Ma</w:t>
      </w:r>
      <w:proofErr w:type="gramEnd"/>
      <w:r w:rsidRPr="00D41BB7">
        <w:rPr>
          <w:i/>
        </w:rPr>
        <w:t xml:space="preserve"> sono anche il termometro della situazione economica e produttiva di un territorio. La millenaria Fiera di Sant’Alessandro non sfugge a questa regola. Da sempre è l’atteso momento di riferimento e di misura per l'imprenditoria agricola.</w:t>
      </w:r>
      <w:r w:rsidR="00F1286F">
        <w:rPr>
          <w:i/>
        </w:rPr>
        <w:t xml:space="preserve"> </w:t>
      </w:r>
      <w:r w:rsidR="00F1286F" w:rsidRPr="00F1286F">
        <w:rPr>
          <w:i/>
        </w:rPr>
        <w:t xml:space="preserve">La crisi ci ha indubbiamente cambiato. Stiamo imparando a vivere sprecando meno energia, utilizzando sistemi produttivi più puliti e sostenibili, consumando meno territorio, riutilizzando di più e </w:t>
      </w:r>
      <w:proofErr w:type="gramStart"/>
      <w:r w:rsidR="00F1286F" w:rsidRPr="00F1286F">
        <w:rPr>
          <w:i/>
        </w:rPr>
        <w:t>meglio</w:t>
      </w:r>
      <w:proofErr w:type="gramEnd"/>
      <w:r w:rsidR="00F1286F" w:rsidRPr="00F1286F">
        <w:rPr>
          <w:i/>
        </w:rPr>
        <w:t xml:space="preserve"> ciò che prima avremmo buttato. </w:t>
      </w:r>
    </w:p>
    <w:p w14:paraId="00CA2D56" w14:textId="77777777" w:rsidR="009F52DF" w:rsidRDefault="009F52DF" w:rsidP="00F1286F">
      <w:pPr>
        <w:spacing w:line="240" w:lineRule="auto"/>
        <w:jc w:val="both"/>
        <w:rPr>
          <w:i/>
        </w:rPr>
      </w:pPr>
    </w:p>
    <w:p w14:paraId="6739DDE2" w14:textId="77777777" w:rsidR="009F52DF" w:rsidRDefault="009F52DF" w:rsidP="00F1286F">
      <w:pPr>
        <w:spacing w:line="240" w:lineRule="auto"/>
        <w:jc w:val="both"/>
        <w:rPr>
          <w:i/>
        </w:rPr>
      </w:pPr>
    </w:p>
    <w:p w14:paraId="4B9222CB" w14:textId="08D94086" w:rsidR="00315EDF" w:rsidRPr="00315EDF" w:rsidRDefault="00315EDF" w:rsidP="00315EDF">
      <w:pPr>
        <w:spacing w:line="240" w:lineRule="auto"/>
        <w:jc w:val="both"/>
        <w:rPr>
          <w:i/>
        </w:rPr>
      </w:pPr>
      <w:proofErr w:type="gramStart"/>
      <w:r>
        <w:rPr>
          <w:i/>
        </w:rPr>
        <w:t xml:space="preserve">In tal senso </w:t>
      </w:r>
      <w:r w:rsidRPr="00923224">
        <w:t>– prosegue Trigona -</w:t>
      </w:r>
      <w:r>
        <w:rPr>
          <w:i/>
        </w:rPr>
        <w:t xml:space="preserve"> </w:t>
      </w:r>
      <w:r w:rsidR="00923224">
        <w:rPr>
          <w:i/>
        </w:rPr>
        <w:t>l</w:t>
      </w:r>
      <w:r w:rsidR="003543BE" w:rsidRPr="003543BE">
        <w:rPr>
          <w:i/>
        </w:rPr>
        <w:t>a Fiera di Sant’Alessandro è un grande esempio di come la piccola e media impresa italiana possono dimostrare al mondo quanto l’inventiva, la professionalità e la qualità non siano appannaggio dei grandi gruppi, ma possano scaturire dal lavoro e dal sacrificio anche di poche persone, che spesso rischiano da soli tutto quello che hanno, ma amano il loro lavoro, la loro peculiare identità, sanno stare al passo con i tempi, anzi, li precorrono, rischiando spesso ben più di quanto possano poi effettivamente sperare di ricavare</w:t>
      </w:r>
      <w:proofErr w:type="gramEnd"/>
      <w:r w:rsidR="003543BE" w:rsidRPr="003543BE">
        <w:rPr>
          <w:i/>
        </w:rPr>
        <w:t>.</w:t>
      </w:r>
      <w:r>
        <w:rPr>
          <w:i/>
        </w:rPr>
        <w:t xml:space="preserve"> </w:t>
      </w:r>
      <w:r w:rsidRPr="00315EDF">
        <w:rPr>
          <w:i/>
        </w:rPr>
        <w:t xml:space="preserve">E questo perché amano il loro lavoro, </w:t>
      </w:r>
      <w:proofErr w:type="gramStart"/>
      <w:r w:rsidRPr="00315EDF">
        <w:rPr>
          <w:i/>
        </w:rPr>
        <w:t>amano</w:t>
      </w:r>
      <w:proofErr w:type="gramEnd"/>
      <w:r w:rsidRPr="00315EDF">
        <w:rPr>
          <w:i/>
        </w:rPr>
        <w:t xml:space="preserve"> la propria azienda e i propri dipendenti, perché sanno di essere in fondo depositari di una missione che va al di là del mero business commerciale e del facile guadagno, tanto inseguiti in altri mondi professionali</w:t>
      </w:r>
      <w:r>
        <w:rPr>
          <w:i/>
        </w:rPr>
        <w:t>”</w:t>
      </w:r>
      <w:r w:rsidRPr="00315EDF">
        <w:rPr>
          <w:i/>
        </w:rPr>
        <w:t>.</w:t>
      </w:r>
    </w:p>
    <w:p w14:paraId="349644B9" w14:textId="77777777" w:rsidR="00B4792F" w:rsidRDefault="00B4792F" w:rsidP="00B47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
          <w:bCs/>
        </w:rPr>
      </w:pPr>
      <w:r>
        <w:rPr>
          <w:rFonts w:cs="Calibri"/>
          <w:b/>
          <w:bCs/>
        </w:rPr>
        <w:t xml:space="preserve">I NUMERI PRINCIPALI* (PROVVISORI) DELLA </w:t>
      </w:r>
      <w:proofErr w:type="spellStart"/>
      <w:r>
        <w:rPr>
          <w:rFonts w:cs="Calibri"/>
          <w:b/>
          <w:bCs/>
        </w:rPr>
        <w:t>FdSA</w:t>
      </w:r>
      <w:proofErr w:type="spellEnd"/>
      <w:r>
        <w:rPr>
          <w:rFonts w:cs="Calibri"/>
          <w:b/>
          <w:bCs/>
        </w:rPr>
        <w:t xml:space="preserve"> 2018</w:t>
      </w:r>
    </w:p>
    <w:p w14:paraId="03D73541" w14:textId="77777777" w:rsidR="00B4792F" w:rsidRDefault="00B4792F" w:rsidP="0068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cs="Calibri"/>
          <w:i/>
          <w:iCs/>
        </w:rPr>
      </w:pPr>
      <w:r>
        <w:rPr>
          <w:rFonts w:cs="Calibri"/>
        </w:rPr>
        <w:t xml:space="preserve">* </w:t>
      </w:r>
      <w:r>
        <w:rPr>
          <w:rFonts w:cs="Calibri"/>
          <w:i/>
          <w:iCs/>
        </w:rPr>
        <w:t>Tenendo conto che alla data odierna (25 luglio 2018) si è ancora in piena fase commerciale (prenotazioni e conferme imprese espositrici), i numeri riportati di seguito, destinati ad aumentare, sono da ritenersi quindi provvisori. Inoltre, il capitolo riguardante la provenienza delle imprese è doppiamente incompleto in quanto, oltre alle imprese che confermeranno la loro presenza nelle prossime settimane, mancano gli allevamenti che parteciperanno al concorso internazionale cavalli purosangue arabi, le cui iscrizioni si chiudono ad agosto.</w:t>
      </w:r>
    </w:p>
    <w:p w14:paraId="08BBE28B" w14:textId="77777777" w:rsidR="00685463" w:rsidRDefault="00685463" w:rsidP="00685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cs="Calibri"/>
          <w:i/>
          <w:iCs/>
        </w:rPr>
      </w:pPr>
    </w:p>
    <w:p w14:paraId="7222B7BE" w14:textId="77777777" w:rsidR="00B4792F" w:rsidRDefault="00B4792F"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rPr>
      </w:pPr>
      <w:r w:rsidRPr="00B441BA">
        <w:rPr>
          <w:rFonts w:cs="Calibri"/>
          <w:b/>
        </w:rPr>
        <w:t>Alla data del 25 luglio 2018 sono 155 le imprese</w:t>
      </w:r>
      <w:r w:rsidRPr="00DA4AEE">
        <w:rPr>
          <w:rFonts w:cs="Calibri"/>
          <w:b/>
        </w:rPr>
        <w:t xml:space="preserve"> </w:t>
      </w:r>
      <w:r>
        <w:rPr>
          <w:rFonts w:cs="Calibri"/>
        </w:rPr>
        <w:t xml:space="preserve">che si sono già riservate un posto da protagoniste alla </w:t>
      </w:r>
      <w:proofErr w:type="spellStart"/>
      <w:r>
        <w:rPr>
          <w:rFonts w:cs="Calibri"/>
        </w:rPr>
        <w:t>FdSA</w:t>
      </w:r>
      <w:proofErr w:type="spellEnd"/>
      <w:r>
        <w:rPr>
          <w:rFonts w:cs="Calibri"/>
        </w:rPr>
        <w:t xml:space="preserve"> 2018, in rappresentanza di </w:t>
      </w:r>
      <w:proofErr w:type="gramStart"/>
      <w:r w:rsidRPr="00B441BA">
        <w:rPr>
          <w:rFonts w:cs="Calibri"/>
          <w:b/>
        </w:rPr>
        <w:t>14</w:t>
      </w:r>
      <w:proofErr w:type="gramEnd"/>
      <w:r w:rsidRPr="00B441BA">
        <w:rPr>
          <w:rFonts w:cs="Calibri"/>
          <w:b/>
        </w:rPr>
        <w:t xml:space="preserve"> regioni</w:t>
      </w:r>
      <w:r>
        <w:rPr>
          <w:rFonts w:cs="Calibri"/>
        </w:rPr>
        <w:t xml:space="preserve">, tra le quali spicca la Lombardia, con 115 espositori, 95 dei quali targati Bergamo: la rappresentativa locale, come da tradizione, è nettamente la più numerosa. Dietro la truppa orobica, le più rappresentate a livello lombardo sono quelle di Brescia (8 aziende), Milano e Lecco, con </w:t>
      </w:r>
      <w:proofErr w:type="gramStart"/>
      <w:r>
        <w:rPr>
          <w:rFonts w:cs="Calibri"/>
        </w:rPr>
        <w:t>3</w:t>
      </w:r>
      <w:proofErr w:type="gramEnd"/>
      <w:r>
        <w:rPr>
          <w:rFonts w:cs="Calibri"/>
        </w:rPr>
        <w:t xml:space="preserve"> imprese a testa. Le altre regioni più presenti sono Piemonte, Puglia e Veneto, con </w:t>
      </w:r>
      <w:proofErr w:type="gramStart"/>
      <w:r>
        <w:rPr>
          <w:rFonts w:cs="Calibri"/>
        </w:rPr>
        <w:t>6</w:t>
      </w:r>
      <w:proofErr w:type="gramEnd"/>
      <w:r>
        <w:rPr>
          <w:rFonts w:cs="Calibri"/>
        </w:rPr>
        <w:t xml:space="preserve"> imprese a testa. Tra gli stand anche </w:t>
      </w:r>
      <w:proofErr w:type="gramStart"/>
      <w:r w:rsidRPr="00B441BA">
        <w:rPr>
          <w:rFonts w:cs="Calibri"/>
          <w:b/>
        </w:rPr>
        <w:t>5</w:t>
      </w:r>
      <w:proofErr w:type="gramEnd"/>
      <w:r w:rsidRPr="00B441BA">
        <w:rPr>
          <w:rFonts w:cs="Calibri"/>
          <w:b/>
        </w:rPr>
        <w:t xml:space="preserve"> imprese</w:t>
      </w:r>
      <w:r w:rsidRPr="00DA4AEE">
        <w:rPr>
          <w:rFonts w:cs="Calibri"/>
          <w:b/>
        </w:rPr>
        <w:t xml:space="preserve"> straniere</w:t>
      </w:r>
      <w:r>
        <w:rPr>
          <w:rFonts w:cs="Calibri"/>
        </w:rPr>
        <w:t xml:space="preserve">. </w:t>
      </w:r>
    </w:p>
    <w:p w14:paraId="699BA26B" w14:textId="77777777" w:rsidR="00923224" w:rsidRDefault="00B4792F"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rPr>
      </w:pPr>
      <w:r w:rsidRPr="00B441BA">
        <w:rPr>
          <w:rFonts w:cs="Calibri"/>
          <w:b/>
        </w:rPr>
        <w:t xml:space="preserve">La Fiera di Sant’Alessandro richiede un notevole sforzo organizzativo, data la presenza anche quest’anno di centinaia di animali all’interno di un </w:t>
      </w:r>
      <w:proofErr w:type="gramStart"/>
      <w:r w:rsidRPr="00B441BA">
        <w:rPr>
          <w:rFonts w:cs="Calibri"/>
          <w:b/>
        </w:rPr>
        <w:t>contesto</w:t>
      </w:r>
      <w:proofErr w:type="gramEnd"/>
      <w:r w:rsidRPr="00B441BA">
        <w:rPr>
          <w:rFonts w:cs="Calibri"/>
          <w:b/>
        </w:rPr>
        <w:t xml:space="preserve"> che vede la partecipazione di migliaia di famiglie con bambini</w:t>
      </w:r>
      <w:r>
        <w:rPr>
          <w:rFonts w:cs="Calibri"/>
        </w:rPr>
        <w:t>. Fondamentale in tal senso la collaborazione delle associazioni di categoria e del Dipartimento di Igiene e Prevenzione Sanitaria dell’Agenzia di Tutela della Salute (</w:t>
      </w:r>
      <w:proofErr w:type="spellStart"/>
      <w:r>
        <w:rPr>
          <w:rFonts w:cs="Calibri"/>
        </w:rPr>
        <w:t>Ats</w:t>
      </w:r>
      <w:proofErr w:type="spellEnd"/>
      <w:r>
        <w:rPr>
          <w:rFonts w:cs="Calibri"/>
        </w:rPr>
        <w:t xml:space="preserve">) della provincia di Bergamo, che consente di portare in fiera </w:t>
      </w:r>
      <w:proofErr w:type="gramStart"/>
      <w:r>
        <w:rPr>
          <w:rFonts w:cs="Calibri"/>
        </w:rPr>
        <w:t>ed</w:t>
      </w:r>
      <w:proofErr w:type="gramEnd"/>
      <w:r>
        <w:rPr>
          <w:rFonts w:cs="Calibri"/>
        </w:rPr>
        <w:t xml:space="preserve"> assistere in maniera adeguata e in totale sicurezza gli animali. </w:t>
      </w:r>
    </w:p>
    <w:p w14:paraId="41F4C54B" w14:textId="12B2CEEC" w:rsidR="00B4792F" w:rsidRDefault="00B4792F"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rPr>
      </w:pPr>
      <w:r>
        <w:rPr>
          <w:rFonts w:cs="Calibri"/>
        </w:rPr>
        <w:t xml:space="preserve">Stiamo parlando principalmente di </w:t>
      </w:r>
      <w:r w:rsidRPr="000E34AC">
        <w:rPr>
          <w:rFonts w:cs="Calibri"/>
          <w:b/>
        </w:rPr>
        <w:t>circa 250 capi di bestiame per il commercio</w:t>
      </w:r>
      <w:r>
        <w:rPr>
          <w:rFonts w:cs="Calibri"/>
        </w:rPr>
        <w:t xml:space="preserve">, tra </w:t>
      </w:r>
      <w:proofErr w:type="gramStart"/>
      <w:r>
        <w:rPr>
          <w:rFonts w:cs="Calibri"/>
        </w:rPr>
        <w:t>i quali</w:t>
      </w:r>
      <w:proofErr w:type="gramEnd"/>
      <w:r>
        <w:rPr>
          <w:rFonts w:cs="Calibri"/>
        </w:rPr>
        <w:t xml:space="preserve"> saranno incoronate le attese tre “regine di razza” e di </w:t>
      </w:r>
      <w:r w:rsidRPr="000E34AC">
        <w:rPr>
          <w:rFonts w:cs="Calibri"/>
          <w:b/>
        </w:rPr>
        <w:t>250 cavalli</w:t>
      </w:r>
      <w:r>
        <w:rPr>
          <w:rFonts w:cs="Calibri"/>
        </w:rPr>
        <w:t xml:space="preserve">, coinvolti in gare ed esibizioni, oltre al già citato concorso Purosangue arabo. </w:t>
      </w:r>
    </w:p>
    <w:p w14:paraId="6641ADC7" w14:textId="687A4AAD" w:rsidR="00B4792F" w:rsidRPr="00E926D3" w:rsidRDefault="00B4792F"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b/>
        </w:rPr>
      </w:pPr>
      <w:proofErr w:type="gramStart"/>
      <w:r w:rsidRPr="00531AAE">
        <w:rPr>
          <w:rFonts w:cs="Calibri"/>
          <w:b/>
        </w:rPr>
        <w:t>50mila i metri quadrati di superficie totale dedicati alla Fiera di Sant’Alessandro</w:t>
      </w:r>
      <w:proofErr w:type="gramEnd"/>
      <w:r w:rsidRPr="00531AAE">
        <w:rPr>
          <w:rFonts w:cs="Calibri"/>
          <w:b/>
        </w:rPr>
        <w:t>.</w:t>
      </w:r>
      <w:r w:rsidR="00E926D3">
        <w:rPr>
          <w:rFonts w:cs="Calibri"/>
          <w:b/>
        </w:rPr>
        <w:t xml:space="preserve"> </w:t>
      </w:r>
      <w:r w:rsidR="00D13224">
        <w:rPr>
          <w:rFonts w:cs="Calibri"/>
        </w:rPr>
        <w:t xml:space="preserve">Ai 15.500 </w:t>
      </w:r>
      <w:r>
        <w:rPr>
          <w:rFonts w:cs="Calibri"/>
        </w:rPr>
        <w:t>metri quadrati al coperto dei due padiglioni principali (A e B)</w:t>
      </w:r>
      <w:r w:rsidR="00D13224">
        <w:rPr>
          <w:rFonts w:cs="Calibri"/>
        </w:rPr>
        <w:t xml:space="preserve"> e della Galleria centrale</w:t>
      </w:r>
      <w:r w:rsidR="00932AA1">
        <w:rPr>
          <w:rFonts w:cs="Calibri"/>
        </w:rPr>
        <w:t>, si sommano i 34.500</w:t>
      </w:r>
      <w:r>
        <w:rPr>
          <w:rFonts w:cs="Calibri"/>
        </w:rPr>
        <w:t xml:space="preserve"> mq in area esterna, 18.500 mq dei quali destinati </w:t>
      </w:r>
      <w:proofErr w:type="gramStart"/>
      <w:r>
        <w:rPr>
          <w:rFonts w:cs="Calibri"/>
        </w:rPr>
        <w:t>ad</w:t>
      </w:r>
      <w:proofErr w:type="gramEnd"/>
      <w:r>
        <w:rPr>
          <w:rFonts w:cs="Calibri"/>
        </w:rPr>
        <w:t xml:space="preserve"> esposizione e area zootecnica, 16.000 mq all’area equitazione.</w:t>
      </w:r>
    </w:p>
    <w:p w14:paraId="70B8E45C" w14:textId="77777777" w:rsidR="00923224" w:rsidRDefault="00B4792F"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rPr>
      </w:pPr>
      <w:r>
        <w:rPr>
          <w:rFonts w:cs="Calibri"/>
        </w:rPr>
        <w:t xml:space="preserve">Merita un capitolo a parte </w:t>
      </w:r>
      <w:r w:rsidRPr="00531AAE">
        <w:rPr>
          <w:rFonts w:cs="Calibri"/>
          <w:b/>
        </w:rPr>
        <w:t>il Concorso internazionale per cavalli purosangue arabo</w:t>
      </w:r>
      <w:r w:rsidR="008F43D8">
        <w:rPr>
          <w:rFonts w:cs="Calibri"/>
        </w:rPr>
        <w:t xml:space="preserve">. Lo </w:t>
      </w:r>
      <w:r w:rsidR="008F43D8" w:rsidRPr="008F43D8">
        <w:rPr>
          <w:rFonts w:cs="Calibri"/>
        </w:rPr>
        <w:t>Show E.C.A.H.O</w:t>
      </w:r>
      <w:r w:rsidR="00A407DF">
        <w:rPr>
          <w:rFonts w:cs="Calibri"/>
        </w:rPr>
        <w:t>, che</w:t>
      </w:r>
      <w:r w:rsidR="008F43D8" w:rsidRPr="008F43D8">
        <w:rPr>
          <w:rFonts w:cs="Calibri"/>
        </w:rPr>
        <w:t xml:space="preserve"> richiama in città allevamenti provenienti da molti paesi stranieri, </w:t>
      </w:r>
      <w:r w:rsidR="006F24B4">
        <w:rPr>
          <w:rFonts w:cs="Calibri"/>
        </w:rPr>
        <w:t xml:space="preserve">grazie alle </w:t>
      </w:r>
      <w:proofErr w:type="gramStart"/>
      <w:r w:rsidR="006F24B4">
        <w:rPr>
          <w:rFonts w:cs="Calibri"/>
        </w:rPr>
        <w:t>dirette streaming</w:t>
      </w:r>
      <w:proofErr w:type="gramEnd"/>
      <w:r w:rsidR="006F24B4">
        <w:rPr>
          <w:rFonts w:cs="Calibri"/>
        </w:rPr>
        <w:t xml:space="preserve"> seguite sul web in ogni angolo del mondo, rappresenta un evento straordinario per la promozione, anche in chiave turistica, di Bergamo e del suo territorio. </w:t>
      </w:r>
      <w:r w:rsidR="00A407DF">
        <w:rPr>
          <w:rFonts w:cs="Calibri"/>
        </w:rPr>
        <w:t>A</w:t>
      </w:r>
      <w:r>
        <w:rPr>
          <w:rFonts w:cs="Calibri"/>
        </w:rPr>
        <w:t xml:space="preserve">lla sesta edizione, dopo aver conquistato sin dal debutto l’attenzione </w:t>
      </w:r>
      <w:proofErr w:type="gramStart"/>
      <w:r>
        <w:rPr>
          <w:rFonts w:cs="Calibri"/>
        </w:rPr>
        <w:t xml:space="preserve">di </w:t>
      </w:r>
      <w:proofErr w:type="gramEnd"/>
      <w:r>
        <w:rPr>
          <w:rFonts w:cs="Calibri"/>
        </w:rPr>
        <w:t xml:space="preserve">importanti allevamenti sparsi in tutto il mondo, viene </w:t>
      </w:r>
      <w:r w:rsidRPr="00531AAE">
        <w:rPr>
          <w:rFonts w:cs="Calibri"/>
          <w:b/>
        </w:rPr>
        <w:t xml:space="preserve">promosso in categoria B, </w:t>
      </w:r>
      <w:r w:rsidR="001C5640" w:rsidRPr="00020397">
        <w:rPr>
          <w:rFonts w:cs="Calibri"/>
        </w:rPr>
        <w:t xml:space="preserve">quella che </w:t>
      </w:r>
    </w:p>
    <w:p w14:paraId="0A8B3C6E" w14:textId="77777777" w:rsidR="00923224" w:rsidRPr="00923224" w:rsidRDefault="00923224"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sz w:val="8"/>
          <w:szCs w:val="8"/>
        </w:rPr>
      </w:pPr>
    </w:p>
    <w:p w14:paraId="00B49BD7" w14:textId="20F192D9" w:rsidR="00B4792F" w:rsidRDefault="001C5640" w:rsidP="00B8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cs="Calibri"/>
        </w:rPr>
      </w:pPr>
      <w:proofErr w:type="gramStart"/>
      <w:r w:rsidRPr="00020397">
        <w:rPr>
          <w:rFonts w:cs="Calibri"/>
        </w:rPr>
        <w:t>precede</w:t>
      </w:r>
      <w:proofErr w:type="gramEnd"/>
      <w:r w:rsidRPr="00020397">
        <w:rPr>
          <w:rFonts w:cs="Calibri"/>
        </w:rPr>
        <w:t xml:space="preserve"> gli appuntamenti </w:t>
      </w:r>
      <w:r w:rsidR="00902CB4">
        <w:rPr>
          <w:rFonts w:cs="Calibri"/>
        </w:rPr>
        <w:t xml:space="preserve">internazionali </w:t>
      </w:r>
      <w:r w:rsidRPr="00020397">
        <w:rPr>
          <w:rFonts w:cs="Calibri"/>
        </w:rPr>
        <w:t>al top</w:t>
      </w:r>
      <w:r w:rsidR="007756B6" w:rsidRPr="00020397">
        <w:rPr>
          <w:rFonts w:cs="Calibri"/>
        </w:rPr>
        <w:t>, quali ad esempio i campionati mondiali ed europei</w:t>
      </w:r>
      <w:r w:rsidR="00B4792F" w:rsidRPr="00020397">
        <w:rPr>
          <w:rFonts w:cs="Calibri"/>
        </w:rPr>
        <w:t>.</w:t>
      </w:r>
      <w:r w:rsidR="00B4792F">
        <w:rPr>
          <w:rFonts w:cs="Calibri"/>
        </w:rPr>
        <w:t xml:space="preserve"> In attesa dei dati definitivi, che si avranno ad agosto con la chiusura delle iscrizioni, ricordiamo che lo scorso anno, seguendo il trend in costante crescita, l’evento aveva registrato il nuovo record di paesi rappresentati: oltre a mezza Europa e una folta rappresentanza dalla Penisola Araba, erano arrivati in Fiera anche allevatori dagli Stati Uniti d’America e da Israele. </w:t>
      </w:r>
    </w:p>
    <w:p w14:paraId="2BCB33D7" w14:textId="77777777" w:rsidR="00B4792F" w:rsidRDefault="00B4792F" w:rsidP="00B86B22">
      <w:pPr>
        <w:spacing w:line="240" w:lineRule="auto"/>
        <w:jc w:val="both"/>
      </w:pPr>
      <w:r>
        <w:rPr>
          <w:rFonts w:cs="Calibri"/>
        </w:rPr>
        <w:t xml:space="preserve">Chiudiamo con il capitolo dei </w:t>
      </w:r>
      <w:r w:rsidRPr="00531AAE">
        <w:rPr>
          <w:rFonts w:cs="Calibri"/>
          <w:b/>
        </w:rPr>
        <w:t>settori merceologici</w:t>
      </w:r>
      <w:r>
        <w:rPr>
          <w:rFonts w:cs="Calibri"/>
        </w:rPr>
        <w:t xml:space="preserve">. Per numero di espositori (*sempre alla data del 25 luglio), </w:t>
      </w:r>
      <w:r w:rsidRPr="0007194D">
        <w:rPr>
          <w:rFonts w:cs="Calibri"/>
          <w:b/>
        </w:rPr>
        <w:t>sul gradino più alto del podio si confermano i “Prodotti tipici e agro-alimentari”</w:t>
      </w:r>
      <w:r>
        <w:rPr>
          <w:rFonts w:cs="Calibri"/>
        </w:rPr>
        <w:t xml:space="preserve"> (circa il 33% del totale), seguito dalle “Macchine agricole e attrezzature” (oltre il 23%) e </w:t>
      </w:r>
      <w:proofErr w:type="gramStart"/>
      <w:r>
        <w:rPr>
          <w:rFonts w:cs="Calibri"/>
        </w:rPr>
        <w:t>dal settore “zootecnia</w:t>
      </w:r>
      <w:proofErr w:type="gramEnd"/>
      <w:r>
        <w:rPr>
          <w:rFonts w:cs="Calibri"/>
        </w:rPr>
        <w:t>” (oltre il 9% del totale).</w:t>
      </w:r>
    </w:p>
    <w:p w14:paraId="2D908371" w14:textId="7777777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cs="Calibri"/>
          <w:b/>
          <w:bCs/>
          <w:sz w:val="22"/>
          <w:szCs w:val="22"/>
        </w:rPr>
        <w:t>DOVE E COSA SI TROVA ALLA FIERA DI SANT’ALESSANDRO</w:t>
      </w:r>
    </w:p>
    <w:p w14:paraId="1C0F5E35" w14:textId="77777777" w:rsidR="00B4792F" w:rsidRPr="000B3184" w:rsidRDefault="00B4792F" w:rsidP="00B4792F">
      <w:pPr>
        <w:pStyle w:val="NormaleWeb"/>
        <w:spacing w:before="0" w:beforeAutospacing="0" w:after="0" w:afterAutospacing="0"/>
        <w:jc w:val="both"/>
        <w:rPr>
          <w:rFonts w:ascii="Calibri" w:hAnsi="Calibri"/>
          <w:b/>
          <w:bCs/>
          <w:color w:val="355421"/>
          <w:sz w:val="10"/>
          <w:szCs w:val="10"/>
        </w:rPr>
      </w:pPr>
    </w:p>
    <w:p w14:paraId="149DD26A"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t xml:space="preserve">Padiglione A </w:t>
      </w:r>
    </w:p>
    <w:p w14:paraId="059DDC5A" w14:textId="77777777" w:rsidR="00B4792F" w:rsidRDefault="00B4792F" w:rsidP="00B4792F">
      <w:pPr>
        <w:jc w:val="both"/>
      </w:pPr>
      <w:r>
        <w:t>• Agriturismi • Arredo da giardino e urbano • Associazioni di Categoria • Consorzi di tutela e promozione • Energie alternative e rinnovabili: area Risparmio energetico e sostenibilità • Floricoltura e Florovivaismo • Prodotti agro-alimentari tipici e di qualità • Western Saloon</w:t>
      </w:r>
    </w:p>
    <w:p w14:paraId="141B2E7E" w14:textId="77777777" w:rsidR="00B4792F" w:rsidRPr="000B3184" w:rsidRDefault="00B4792F" w:rsidP="00B4792F">
      <w:pPr>
        <w:pStyle w:val="NormaleWeb"/>
        <w:spacing w:before="0" w:beforeAutospacing="0" w:after="0" w:afterAutospacing="0"/>
        <w:jc w:val="both"/>
        <w:rPr>
          <w:rFonts w:ascii="Calibri" w:hAnsi="Calibri"/>
          <w:b/>
          <w:bCs/>
          <w:color w:val="355421"/>
          <w:sz w:val="10"/>
          <w:szCs w:val="10"/>
        </w:rPr>
      </w:pPr>
    </w:p>
    <w:p w14:paraId="71D36609"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t xml:space="preserve">Padiglione B </w:t>
      </w:r>
    </w:p>
    <w:p w14:paraId="55FE49B0" w14:textId="77777777" w:rsidR="00B4792F" w:rsidRDefault="00B4792F" w:rsidP="00B4792F">
      <w:pPr>
        <w:jc w:val="both"/>
      </w:pPr>
      <w:r>
        <w:t>• Attrezzature, macchine agricole e da giardinaggio • Attrezzature e macchine per l’edilizia • Editoria tecnica • Prodotti, sistemi e servizi per l’agricoltura moderna e l’orticoltura, la zootecnia e l’equitazione</w:t>
      </w:r>
      <w:proofErr w:type="gramStart"/>
      <w:r>
        <w:t xml:space="preserve">   </w:t>
      </w:r>
      <w:proofErr w:type="gramEnd"/>
    </w:p>
    <w:p w14:paraId="175DC214" w14:textId="77777777" w:rsidR="00B4792F" w:rsidRPr="006C4EB1" w:rsidRDefault="00B4792F" w:rsidP="00B4792F">
      <w:pPr>
        <w:pStyle w:val="NormaleWeb"/>
        <w:spacing w:before="0" w:beforeAutospacing="0" w:after="0" w:afterAutospacing="0"/>
        <w:jc w:val="both"/>
        <w:rPr>
          <w:rFonts w:ascii="Calibri" w:hAnsi="Calibri"/>
          <w:sz w:val="10"/>
          <w:szCs w:val="10"/>
        </w:rPr>
      </w:pPr>
    </w:p>
    <w:p w14:paraId="02EB2447"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t xml:space="preserve">Galleria Centrale | </w:t>
      </w:r>
      <w:proofErr w:type="gramStart"/>
      <w:r>
        <w:rPr>
          <w:rFonts w:ascii="Calibri" w:hAnsi="Calibri"/>
          <w:b/>
          <w:bCs/>
          <w:color w:val="355421"/>
          <w:sz w:val="22"/>
          <w:szCs w:val="22"/>
        </w:rPr>
        <w:t>Foyer</w:t>
      </w:r>
      <w:proofErr w:type="gramEnd"/>
      <w:r>
        <w:rPr>
          <w:rFonts w:ascii="Calibri" w:hAnsi="Calibri"/>
          <w:b/>
          <w:bCs/>
          <w:color w:val="355421"/>
          <w:sz w:val="22"/>
          <w:szCs w:val="22"/>
        </w:rPr>
        <w:t xml:space="preserve"> Padiglione A  </w:t>
      </w:r>
    </w:p>
    <w:p w14:paraId="11DB7550" w14:textId="77777777" w:rsidR="00B4792F" w:rsidRDefault="00B4792F" w:rsidP="00B4792F">
      <w:r>
        <w:t xml:space="preserve">• </w:t>
      </w:r>
      <w:proofErr w:type="gramStart"/>
      <w:r>
        <w:t>Abbigliamento western</w:t>
      </w:r>
      <w:proofErr w:type="gramEnd"/>
      <w:r>
        <w:t xml:space="preserve"> • Attrezzature e servizi per il benessere per il cavallo • Artigianato etnico • Country Life • Line Dance     </w:t>
      </w:r>
    </w:p>
    <w:p w14:paraId="5039038A" w14:textId="222FE224" w:rsidR="00B4792F" w:rsidRDefault="00B4792F" w:rsidP="00B4792F">
      <w:pPr>
        <w:pStyle w:val="NormaleWeb"/>
        <w:spacing w:before="0" w:beforeAutospacing="0" w:after="0" w:afterAutospacing="0"/>
        <w:jc w:val="both"/>
        <w:rPr>
          <w:rFonts w:ascii="Calibri" w:hAnsi="Calibri"/>
          <w:b/>
          <w:bCs/>
          <w:color w:val="355421"/>
          <w:sz w:val="22"/>
          <w:szCs w:val="22"/>
        </w:rPr>
      </w:pPr>
      <w:r>
        <w:rPr>
          <w:rFonts w:ascii="Calibri" w:hAnsi="Calibri"/>
          <w:b/>
          <w:bCs/>
          <w:color w:val="355421"/>
          <w:sz w:val="22"/>
          <w:szCs w:val="22"/>
        </w:rPr>
        <w:t>Area Attrezzature | Esterna B</w:t>
      </w:r>
    </w:p>
    <w:p w14:paraId="72BDF067" w14:textId="77777777" w:rsidR="00923224" w:rsidRDefault="00B4792F" w:rsidP="00923224">
      <w:pPr>
        <w:jc w:val="both"/>
        <w:rPr>
          <w:rFonts w:eastAsia="Times New Roman"/>
          <w:color w:val="000000" w:themeColor="text1"/>
          <w:shd w:val="clear" w:color="auto" w:fill="FAFAFA"/>
          <w:lang w:eastAsia="it-IT"/>
        </w:rPr>
      </w:pPr>
      <w:r>
        <w:t xml:space="preserve">• Arredo urbano e da giardino • Attrezzature e macchine per l’agricoltura moderna, la zootecnia e l’orticoltura • Attrezzature e macchine per l’edilizia • Floricoltura e Florovivaismo • Riscaldamento: stufe, camini, caldaie ed energie alternative • Area Dimostrazione Filiera </w:t>
      </w:r>
      <w:proofErr w:type="spellStart"/>
      <w:r w:rsidRPr="00C53C06">
        <w:rPr>
          <w:rFonts w:eastAsia="Times New Roman"/>
          <w:color w:val="000000" w:themeColor="text1"/>
          <w:shd w:val="clear" w:color="auto" w:fill="FAFAFA"/>
          <w:lang w:eastAsia="it-IT"/>
        </w:rPr>
        <w:t>Bosco|Legno|Energia</w:t>
      </w:r>
    </w:p>
    <w:p w14:paraId="55F852B8" w14:textId="7BBC8DE5" w:rsidR="00B4792F" w:rsidRDefault="00B4792F" w:rsidP="00923224">
      <w:pPr>
        <w:jc w:val="both"/>
      </w:pPr>
      <w:proofErr w:type="spellEnd"/>
      <w:r>
        <w:rPr>
          <w:b/>
          <w:bCs/>
          <w:color w:val="355421"/>
        </w:rPr>
        <w:t>Area Zootecnia | Esterna B</w:t>
      </w:r>
    </w:p>
    <w:p w14:paraId="328A2EBE" w14:textId="77777777" w:rsidR="00B4792F" w:rsidRDefault="00B4792F" w:rsidP="00B4792F">
      <w:pPr>
        <w:pStyle w:val="NormaleWeb"/>
        <w:spacing w:before="0" w:beforeAutospacing="0" w:after="0" w:afterAutospacing="0"/>
        <w:jc w:val="both"/>
      </w:pPr>
      <w:r>
        <w:rPr>
          <w:rFonts w:ascii="Calibri" w:hAnsi="Calibri"/>
          <w:sz w:val="22"/>
          <w:szCs w:val="22"/>
        </w:rPr>
        <w:t xml:space="preserve">• Animali Selezionati: bovini, equini, </w:t>
      </w:r>
      <w:proofErr w:type="spellStart"/>
      <w:r>
        <w:rPr>
          <w:rFonts w:ascii="Calibri" w:hAnsi="Calibri"/>
          <w:sz w:val="22"/>
          <w:szCs w:val="22"/>
        </w:rPr>
        <w:t>ovicaprini</w:t>
      </w:r>
      <w:proofErr w:type="spellEnd"/>
      <w:r>
        <w:rPr>
          <w:rFonts w:ascii="Calibri" w:hAnsi="Calibri"/>
          <w:sz w:val="22"/>
          <w:szCs w:val="22"/>
        </w:rPr>
        <w:t xml:space="preserve">, suini </w:t>
      </w:r>
    </w:p>
    <w:p w14:paraId="7A2FF6F4" w14:textId="77777777" w:rsidR="00B4792F" w:rsidRPr="007E4EA5" w:rsidRDefault="00B4792F" w:rsidP="00B4792F">
      <w:pPr>
        <w:pStyle w:val="NormaleWeb"/>
        <w:spacing w:before="0" w:beforeAutospacing="0" w:after="0" w:afterAutospacing="0"/>
        <w:jc w:val="both"/>
        <w:rPr>
          <w:rFonts w:ascii="Calibri" w:hAnsi="Calibri"/>
          <w:b/>
          <w:bCs/>
          <w:color w:val="355421"/>
          <w:sz w:val="10"/>
          <w:szCs w:val="10"/>
        </w:rPr>
      </w:pPr>
    </w:p>
    <w:p w14:paraId="1D21D6DE" w14:textId="77777777" w:rsidR="00B4792F" w:rsidRDefault="00B4792F" w:rsidP="00B4792F">
      <w:pPr>
        <w:pStyle w:val="NormaleWeb"/>
        <w:spacing w:before="0" w:beforeAutospacing="0" w:after="0" w:afterAutospacing="0"/>
        <w:jc w:val="both"/>
        <w:rPr>
          <w:rFonts w:ascii="Calibri" w:hAnsi="Calibri"/>
          <w:b/>
          <w:bCs/>
          <w:color w:val="355421"/>
          <w:sz w:val="22"/>
          <w:szCs w:val="22"/>
        </w:rPr>
      </w:pPr>
      <w:r>
        <w:rPr>
          <w:rFonts w:ascii="Calibri" w:hAnsi="Calibri"/>
          <w:b/>
          <w:bCs/>
          <w:color w:val="355421"/>
          <w:sz w:val="22"/>
          <w:szCs w:val="22"/>
        </w:rPr>
        <w:t xml:space="preserve">Campi Equitazione </w:t>
      </w:r>
    </w:p>
    <w:p w14:paraId="0B9C9723" w14:textId="77777777" w:rsidR="00923224" w:rsidRDefault="00923224" w:rsidP="00B4792F">
      <w:pPr>
        <w:pStyle w:val="NormaleWeb"/>
        <w:spacing w:before="0" w:beforeAutospacing="0" w:after="0" w:afterAutospacing="0"/>
        <w:jc w:val="both"/>
      </w:pPr>
    </w:p>
    <w:p w14:paraId="363CCF9A" w14:textId="2F0DC615" w:rsidR="00B4792F" w:rsidRDefault="00B4792F" w:rsidP="00B4792F">
      <w:pPr>
        <w:jc w:val="both"/>
      </w:pPr>
      <w:r>
        <w:t xml:space="preserve">• 6ª Purosangue Arabi di Bergamo - Show E.C.A.H.O. categoria B internazionale • Dressage </w:t>
      </w:r>
      <w:proofErr w:type="gramStart"/>
      <w:r>
        <w:t>P.S.A.</w:t>
      </w:r>
      <w:proofErr w:type="gramEnd"/>
      <w:r>
        <w:t xml:space="preserve"> • Monta americana (prova 2x20, gimkana, big pony race) – </w:t>
      </w:r>
      <w:proofErr w:type="spellStart"/>
      <w:r>
        <w:t>Aparte</w:t>
      </w:r>
      <w:proofErr w:type="spellEnd"/>
      <w:r>
        <w:t xml:space="preserve"> </w:t>
      </w:r>
      <w:proofErr w:type="spellStart"/>
      <w:r>
        <w:t>Campero</w:t>
      </w:r>
      <w:proofErr w:type="spellEnd"/>
      <w:r>
        <w:t xml:space="preserve"> •  Spettacoli e battesimo della sella per i più piccoli</w:t>
      </w:r>
    </w:p>
    <w:p w14:paraId="3559CED3" w14:textId="77777777" w:rsidR="00B4792F" w:rsidRPr="009A5A75" w:rsidRDefault="00B4792F" w:rsidP="00B4792F">
      <w:pPr>
        <w:pStyle w:val="NormaleWeb"/>
        <w:spacing w:before="0" w:beforeAutospacing="0" w:after="0" w:afterAutospacing="0"/>
        <w:jc w:val="both"/>
        <w:rPr>
          <w:rFonts w:asciiTheme="minorHAnsi" w:hAnsiTheme="minorHAnsi"/>
          <w:b/>
          <w:sz w:val="22"/>
          <w:szCs w:val="22"/>
        </w:rPr>
      </w:pPr>
      <w:r w:rsidRPr="009A5A75">
        <w:rPr>
          <w:rFonts w:asciiTheme="minorHAnsi" w:hAnsiTheme="minorHAnsi"/>
          <w:b/>
          <w:sz w:val="22"/>
          <w:szCs w:val="22"/>
        </w:rPr>
        <w:t xml:space="preserve">In linea con il lavoro dei contadini, che non si ferma </w:t>
      </w:r>
      <w:proofErr w:type="gramStart"/>
      <w:r w:rsidRPr="009A5A75">
        <w:rPr>
          <w:rFonts w:asciiTheme="minorHAnsi" w:hAnsiTheme="minorHAnsi"/>
          <w:b/>
          <w:sz w:val="22"/>
          <w:szCs w:val="22"/>
        </w:rPr>
        <w:t>mai,</w:t>
      </w:r>
      <w:proofErr w:type="gramEnd"/>
      <w:r w:rsidRPr="009A5A75">
        <w:rPr>
          <w:rFonts w:asciiTheme="minorHAnsi" w:hAnsiTheme="minorHAnsi"/>
          <w:b/>
          <w:sz w:val="22"/>
          <w:szCs w:val="22"/>
        </w:rPr>
        <w:t xml:space="preserve"> anche la </w:t>
      </w:r>
      <w:proofErr w:type="spellStart"/>
      <w:r w:rsidRPr="009A5A75">
        <w:rPr>
          <w:rFonts w:asciiTheme="minorHAnsi" w:hAnsiTheme="minorHAnsi"/>
          <w:b/>
          <w:sz w:val="22"/>
          <w:szCs w:val="22"/>
        </w:rPr>
        <w:t>FdSA</w:t>
      </w:r>
      <w:proofErr w:type="spellEnd"/>
      <w:r w:rsidRPr="009A5A75">
        <w:rPr>
          <w:rFonts w:asciiTheme="minorHAnsi" w:hAnsiTheme="minorHAnsi"/>
          <w:b/>
          <w:sz w:val="22"/>
          <w:szCs w:val="22"/>
        </w:rPr>
        <w:t xml:space="preserve"> è in continua evoluzione. </w:t>
      </w:r>
    </w:p>
    <w:p w14:paraId="51604F2A" w14:textId="77777777" w:rsidR="00B4792F" w:rsidRPr="009A5A75" w:rsidRDefault="00B4792F" w:rsidP="00B4792F">
      <w:pPr>
        <w:pStyle w:val="NormaleWeb"/>
        <w:spacing w:before="0" w:beforeAutospacing="0" w:after="0" w:afterAutospacing="0"/>
        <w:jc w:val="both"/>
        <w:rPr>
          <w:rFonts w:asciiTheme="minorHAnsi" w:hAnsiTheme="minorHAnsi"/>
          <w:b/>
          <w:sz w:val="22"/>
          <w:szCs w:val="22"/>
        </w:rPr>
      </w:pPr>
      <w:r w:rsidRPr="009A5A75">
        <w:rPr>
          <w:rFonts w:asciiTheme="minorHAnsi" w:hAnsiTheme="minorHAnsi"/>
          <w:b/>
          <w:sz w:val="22"/>
          <w:szCs w:val="22"/>
        </w:rPr>
        <w:t>Aggiornamenti e info sul sito della manifestazione</w:t>
      </w:r>
      <w:r w:rsidRPr="009A5A75">
        <w:rPr>
          <w:rFonts w:asciiTheme="minorHAnsi" w:hAnsiTheme="minorHAnsi"/>
          <w:b/>
          <w:color w:val="000000" w:themeColor="text1"/>
          <w:sz w:val="22"/>
          <w:szCs w:val="22"/>
        </w:rPr>
        <w:t xml:space="preserve">: </w:t>
      </w:r>
      <w:hyperlink r:id="rId7" w:history="1">
        <w:r w:rsidRPr="009A5A75">
          <w:rPr>
            <w:rStyle w:val="Collegamentoipertestuale"/>
            <w:rFonts w:asciiTheme="minorHAnsi" w:hAnsiTheme="minorHAnsi"/>
            <w:b/>
            <w:sz w:val="22"/>
            <w:szCs w:val="22"/>
          </w:rPr>
          <w:t>www.fieradisantalessandro.it</w:t>
        </w:r>
      </w:hyperlink>
      <w:r w:rsidRPr="009A5A75">
        <w:rPr>
          <w:rFonts w:asciiTheme="minorHAnsi" w:hAnsiTheme="minorHAnsi"/>
          <w:b/>
          <w:color w:val="000000" w:themeColor="text1"/>
          <w:sz w:val="22"/>
          <w:szCs w:val="22"/>
        </w:rPr>
        <w:t xml:space="preserve"> </w:t>
      </w:r>
    </w:p>
    <w:p w14:paraId="76C9E847" w14:textId="77777777" w:rsidR="00B4792F" w:rsidRDefault="00B4792F" w:rsidP="00B4792F">
      <w:pPr>
        <w:pStyle w:val="NormaleWeb"/>
        <w:spacing w:before="0" w:beforeAutospacing="0" w:after="0" w:afterAutospacing="0"/>
        <w:jc w:val="both"/>
        <w:rPr>
          <w:rFonts w:ascii="Calibri" w:hAnsi="Calibri"/>
          <w:b/>
          <w:bCs/>
          <w:color w:val="355421"/>
          <w:sz w:val="22"/>
          <w:szCs w:val="22"/>
        </w:rPr>
      </w:pPr>
    </w:p>
    <w:p w14:paraId="3AE0ECD2" w14:textId="77777777" w:rsidR="00B4792F" w:rsidRDefault="00B4792F" w:rsidP="00B4792F">
      <w:pPr>
        <w:pStyle w:val="NormaleWeb"/>
        <w:spacing w:before="0" w:beforeAutospacing="0" w:after="0" w:afterAutospacing="0"/>
        <w:jc w:val="both"/>
        <w:rPr>
          <w:rFonts w:ascii="Calibri" w:hAnsi="Calibri"/>
          <w:b/>
          <w:bCs/>
          <w:color w:val="355421"/>
          <w:sz w:val="22"/>
          <w:szCs w:val="22"/>
        </w:rPr>
      </w:pPr>
    </w:p>
    <w:p w14:paraId="782735C1" w14:textId="77777777" w:rsidR="009A5A75" w:rsidRDefault="009A5A75" w:rsidP="00B4792F">
      <w:pPr>
        <w:pStyle w:val="NormaleWeb"/>
        <w:spacing w:before="0" w:beforeAutospacing="0" w:after="0" w:afterAutospacing="0"/>
        <w:jc w:val="both"/>
        <w:rPr>
          <w:rFonts w:ascii="Calibri" w:hAnsi="Calibri"/>
          <w:b/>
          <w:bCs/>
          <w:color w:val="355421"/>
          <w:sz w:val="22"/>
          <w:szCs w:val="22"/>
        </w:rPr>
      </w:pPr>
    </w:p>
    <w:p w14:paraId="61EA0609" w14:textId="77777777" w:rsidR="00B4792F" w:rsidRDefault="00B4792F" w:rsidP="00B4792F">
      <w:pPr>
        <w:pStyle w:val="NormaleWeb"/>
        <w:spacing w:before="0" w:beforeAutospacing="0" w:after="0" w:afterAutospacing="0"/>
        <w:jc w:val="both"/>
        <w:rPr>
          <w:rFonts w:ascii="Calibri" w:hAnsi="Calibri"/>
          <w:b/>
          <w:bCs/>
          <w:color w:val="355421"/>
          <w:sz w:val="22"/>
          <w:szCs w:val="22"/>
        </w:rPr>
      </w:pPr>
      <w:r>
        <w:rPr>
          <w:rFonts w:ascii="Calibri" w:hAnsi="Calibri"/>
          <w:b/>
          <w:bCs/>
          <w:color w:val="355421"/>
          <w:sz w:val="22"/>
          <w:szCs w:val="22"/>
        </w:rPr>
        <w:t>Scheda Sintetica</w:t>
      </w:r>
    </w:p>
    <w:p w14:paraId="69F667A0" w14:textId="77777777" w:rsidR="00B4792F" w:rsidRDefault="00B4792F" w:rsidP="00B4792F">
      <w:pPr>
        <w:pStyle w:val="NormaleWeb"/>
        <w:spacing w:before="0" w:beforeAutospacing="0" w:after="0" w:afterAutospacing="0"/>
        <w:jc w:val="both"/>
        <w:rPr>
          <w:rFonts w:ascii="Calibri" w:hAnsi="Calibri"/>
          <w:b/>
          <w:bCs/>
          <w:color w:val="355421"/>
          <w:sz w:val="22"/>
          <w:szCs w:val="22"/>
        </w:rPr>
      </w:pPr>
      <w:r>
        <w:rPr>
          <w:rFonts w:ascii="Calibri" w:hAnsi="Calibri"/>
          <w:b/>
          <w:bCs/>
          <w:color w:val="355421"/>
          <w:sz w:val="22"/>
          <w:szCs w:val="22"/>
        </w:rPr>
        <w:t>Fiera di Sant’Alessandro 2018</w:t>
      </w:r>
    </w:p>
    <w:p w14:paraId="2CF25598" w14:textId="77777777" w:rsidR="00B4792F" w:rsidRDefault="00B4792F" w:rsidP="00B4792F">
      <w:pPr>
        <w:pStyle w:val="NormaleWeb"/>
        <w:spacing w:before="0" w:beforeAutospacing="0" w:after="0" w:afterAutospacing="0"/>
        <w:jc w:val="both"/>
      </w:pPr>
      <w:r>
        <w:rPr>
          <w:rFonts w:ascii="Calibri" w:hAnsi="Calibri"/>
          <w:b/>
          <w:bCs/>
          <w:sz w:val="22"/>
          <w:szCs w:val="22"/>
        </w:rPr>
        <w:t xml:space="preserve">DA VENERDI’ 31 AGOSTO A DOMENICA 2 SETTEMBRE </w:t>
      </w:r>
    </w:p>
    <w:p w14:paraId="67CA7458"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br/>
        <w:t xml:space="preserve">Dove </w:t>
      </w:r>
    </w:p>
    <w:p w14:paraId="5CDE42C9" w14:textId="7777777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sz w:val="22"/>
          <w:szCs w:val="22"/>
        </w:rPr>
        <w:t>FIERA DI BERGAMO | VIA LUNGA | BERGAMO</w:t>
      </w:r>
    </w:p>
    <w:p w14:paraId="55B50BA9" w14:textId="77777777" w:rsidR="00B4792F" w:rsidRDefault="00B4792F" w:rsidP="00B4792F">
      <w:pPr>
        <w:pStyle w:val="NormaleWeb"/>
        <w:spacing w:before="0" w:beforeAutospacing="0" w:after="0" w:afterAutospacing="0"/>
        <w:jc w:val="both"/>
        <w:rPr>
          <w:rFonts w:ascii="Calibri" w:hAnsi="Calibri"/>
          <w:b/>
          <w:bCs/>
          <w:color w:val="355421"/>
          <w:sz w:val="22"/>
          <w:szCs w:val="22"/>
        </w:rPr>
      </w:pPr>
    </w:p>
    <w:p w14:paraId="1D8D28CA"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t xml:space="preserve">Orari di Apertura </w:t>
      </w:r>
    </w:p>
    <w:p w14:paraId="4B62916B" w14:textId="631C65D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sz w:val="22"/>
          <w:szCs w:val="22"/>
        </w:rPr>
        <w:t>Venerdì: 14.30 – 22.30</w:t>
      </w:r>
      <w:proofErr w:type="gramStart"/>
      <w:r w:rsidR="005E7B09">
        <w:rPr>
          <w:rFonts w:ascii="Calibri" w:hAnsi="Calibri"/>
          <w:sz w:val="22"/>
          <w:szCs w:val="22"/>
        </w:rPr>
        <w:t xml:space="preserve">  </w:t>
      </w:r>
      <w:proofErr w:type="gramEnd"/>
      <w:r w:rsidR="005E7B09">
        <w:rPr>
          <w:rFonts w:ascii="Calibri" w:hAnsi="Calibri"/>
          <w:sz w:val="22"/>
          <w:szCs w:val="22"/>
        </w:rPr>
        <w:t>-  INAUGURAZIONE UFFICIALE h 15.00</w:t>
      </w:r>
    </w:p>
    <w:p w14:paraId="1F718D04" w14:textId="7777777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sz w:val="22"/>
          <w:szCs w:val="22"/>
        </w:rPr>
        <w:t>Sabato: 9.00 – 22.30</w:t>
      </w:r>
    </w:p>
    <w:p w14:paraId="623B8F71" w14:textId="7680B4FA" w:rsidR="00B4792F" w:rsidRDefault="00B4792F" w:rsidP="00B4792F">
      <w:pPr>
        <w:pStyle w:val="NormaleWeb"/>
        <w:spacing w:before="0" w:beforeAutospacing="0" w:after="0" w:afterAutospacing="0"/>
        <w:jc w:val="both"/>
      </w:pPr>
      <w:r>
        <w:rPr>
          <w:rFonts w:ascii="Calibri" w:hAnsi="Calibri"/>
          <w:sz w:val="22"/>
          <w:szCs w:val="22"/>
        </w:rPr>
        <w:t>Domenica: 9.00</w:t>
      </w:r>
      <w:r w:rsidR="0078537E">
        <w:rPr>
          <w:rFonts w:ascii="Calibri" w:hAnsi="Calibri"/>
          <w:sz w:val="22"/>
          <w:szCs w:val="22"/>
        </w:rPr>
        <w:t xml:space="preserve"> </w:t>
      </w:r>
      <w:r>
        <w:rPr>
          <w:rFonts w:ascii="Calibri" w:hAnsi="Calibri"/>
          <w:sz w:val="22"/>
          <w:szCs w:val="22"/>
        </w:rPr>
        <w:t>-</w:t>
      </w:r>
      <w:r w:rsidR="0078537E">
        <w:rPr>
          <w:rFonts w:ascii="Calibri" w:hAnsi="Calibri"/>
          <w:sz w:val="22"/>
          <w:szCs w:val="22"/>
        </w:rPr>
        <w:t xml:space="preserve"> </w:t>
      </w:r>
      <w:r>
        <w:rPr>
          <w:rFonts w:ascii="Calibri" w:hAnsi="Calibri"/>
          <w:sz w:val="22"/>
          <w:szCs w:val="22"/>
        </w:rPr>
        <w:t>19.00</w:t>
      </w:r>
    </w:p>
    <w:p w14:paraId="21FADCB6" w14:textId="77777777" w:rsidR="00B4792F" w:rsidRDefault="00B4792F" w:rsidP="00B4792F">
      <w:pPr>
        <w:pStyle w:val="NormaleWeb"/>
        <w:spacing w:before="0" w:beforeAutospacing="0" w:after="0" w:afterAutospacing="0"/>
        <w:jc w:val="both"/>
      </w:pPr>
    </w:p>
    <w:p w14:paraId="2FF1F2DB"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t xml:space="preserve">Biglietti Ingresso </w:t>
      </w:r>
    </w:p>
    <w:p w14:paraId="6FFE92FF" w14:textId="7777777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sz w:val="22"/>
          <w:szCs w:val="22"/>
        </w:rPr>
        <w:t xml:space="preserve">Venerdì: </w:t>
      </w:r>
      <w:r w:rsidRPr="0078537E">
        <w:rPr>
          <w:rFonts w:ascii="Calibri" w:hAnsi="Calibri"/>
          <w:b/>
          <w:sz w:val="22"/>
          <w:szCs w:val="22"/>
        </w:rPr>
        <w:t>Ingresso libero gratuito</w:t>
      </w:r>
      <w:r>
        <w:rPr>
          <w:rFonts w:ascii="Calibri" w:hAnsi="Calibri"/>
          <w:sz w:val="22"/>
          <w:szCs w:val="22"/>
        </w:rPr>
        <w:t>. Parcheggio 3 euro (</w:t>
      </w:r>
      <w:proofErr w:type="gramStart"/>
      <w:r>
        <w:rPr>
          <w:rFonts w:ascii="Calibri" w:hAnsi="Calibri"/>
          <w:sz w:val="22"/>
          <w:szCs w:val="22"/>
        </w:rPr>
        <w:t>una</w:t>
      </w:r>
      <w:proofErr w:type="gramEnd"/>
      <w:r>
        <w:rPr>
          <w:rFonts w:ascii="Calibri" w:hAnsi="Calibri"/>
          <w:sz w:val="22"/>
          <w:szCs w:val="22"/>
        </w:rPr>
        <w:t xml:space="preserve"> tantum)</w:t>
      </w:r>
    </w:p>
    <w:p w14:paraId="145A3FDE" w14:textId="7777777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sz w:val="22"/>
          <w:szCs w:val="22"/>
        </w:rPr>
        <w:t xml:space="preserve">Sabato e Domenica: Intero 7 euro ‐ Ridotto (dai </w:t>
      </w:r>
      <w:proofErr w:type="gramStart"/>
      <w:r>
        <w:rPr>
          <w:rFonts w:ascii="Calibri" w:hAnsi="Calibri"/>
          <w:sz w:val="22"/>
          <w:szCs w:val="22"/>
        </w:rPr>
        <w:t>12</w:t>
      </w:r>
      <w:proofErr w:type="gramEnd"/>
      <w:r>
        <w:rPr>
          <w:rFonts w:ascii="Calibri" w:hAnsi="Calibri"/>
          <w:sz w:val="22"/>
          <w:szCs w:val="22"/>
        </w:rPr>
        <w:t xml:space="preserve"> ai 16 anni e over 65 anni) 5 euro. </w:t>
      </w:r>
    </w:p>
    <w:p w14:paraId="6550EB9B" w14:textId="77777777" w:rsidR="00B4792F" w:rsidRDefault="00B4792F" w:rsidP="00B4792F">
      <w:pPr>
        <w:pStyle w:val="NormaleWeb"/>
        <w:spacing w:before="0" w:beforeAutospacing="0" w:after="0" w:afterAutospacing="0"/>
        <w:jc w:val="both"/>
        <w:rPr>
          <w:rFonts w:ascii="Calibri" w:hAnsi="Calibri"/>
          <w:sz w:val="22"/>
          <w:szCs w:val="22"/>
        </w:rPr>
      </w:pPr>
      <w:r>
        <w:rPr>
          <w:rFonts w:ascii="Calibri" w:hAnsi="Calibri"/>
          <w:sz w:val="22"/>
          <w:szCs w:val="22"/>
        </w:rPr>
        <w:t xml:space="preserve">                                     Parcheggio 3 euro (</w:t>
      </w:r>
      <w:proofErr w:type="gramStart"/>
      <w:r>
        <w:rPr>
          <w:rFonts w:ascii="Calibri" w:hAnsi="Calibri"/>
          <w:sz w:val="22"/>
          <w:szCs w:val="22"/>
        </w:rPr>
        <w:t>una</w:t>
      </w:r>
      <w:proofErr w:type="gramEnd"/>
      <w:r>
        <w:rPr>
          <w:rFonts w:ascii="Calibri" w:hAnsi="Calibri"/>
          <w:sz w:val="22"/>
          <w:szCs w:val="22"/>
        </w:rPr>
        <w:t xml:space="preserve"> tantum)</w:t>
      </w:r>
    </w:p>
    <w:p w14:paraId="6C6B8FD8" w14:textId="77777777" w:rsidR="00B4792F" w:rsidRDefault="00B4792F" w:rsidP="00B4792F">
      <w:pPr>
        <w:pStyle w:val="NormaleWeb"/>
        <w:spacing w:before="0" w:beforeAutospacing="0" w:after="0" w:afterAutospacing="0"/>
        <w:jc w:val="both"/>
        <w:rPr>
          <w:rFonts w:ascii="Calibri" w:hAnsi="Calibri"/>
          <w:b/>
          <w:bCs/>
          <w:color w:val="355421"/>
          <w:sz w:val="22"/>
          <w:szCs w:val="22"/>
        </w:rPr>
      </w:pPr>
    </w:p>
    <w:p w14:paraId="757A38F1" w14:textId="77777777" w:rsidR="00B4792F" w:rsidRDefault="00B4792F" w:rsidP="00B4792F">
      <w:pPr>
        <w:pStyle w:val="NormaleWeb"/>
        <w:spacing w:before="0" w:beforeAutospacing="0" w:after="0" w:afterAutospacing="0"/>
        <w:jc w:val="both"/>
      </w:pPr>
      <w:r>
        <w:rPr>
          <w:rFonts w:ascii="Calibri" w:hAnsi="Calibri"/>
          <w:b/>
          <w:bCs/>
          <w:color w:val="355421"/>
          <w:sz w:val="22"/>
          <w:szCs w:val="22"/>
        </w:rPr>
        <w:t xml:space="preserve">Info e Contatti </w:t>
      </w:r>
    </w:p>
    <w:p w14:paraId="6CE76FE8" w14:textId="77777777" w:rsidR="00B4792F" w:rsidRDefault="00D41BB7" w:rsidP="00B4792F">
      <w:pPr>
        <w:pStyle w:val="NormaleWeb"/>
        <w:spacing w:before="0" w:beforeAutospacing="0" w:after="0" w:afterAutospacing="0"/>
        <w:jc w:val="both"/>
      </w:pPr>
      <w:hyperlink r:id="rId8" w:history="1">
        <w:r w:rsidR="00B4792F" w:rsidRPr="007B21D4">
          <w:rPr>
            <w:rStyle w:val="Collegamentoipertestuale"/>
            <w:rFonts w:ascii="Calibri" w:hAnsi="Calibri"/>
            <w:sz w:val="22"/>
            <w:szCs w:val="22"/>
          </w:rPr>
          <w:t>fieradisantalessandro@promoberg.it</w:t>
        </w:r>
      </w:hyperlink>
      <w:r w:rsidR="00B4792F">
        <w:rPr>
          <w:rFonts w:ascii="Calibri" w:hAnsi="Calibri"/>
          <w:color w:val="000000" w:themeColor="text1"/>
          <w:sz w:val="22"/>
          <w:szCs w:val="22"/>
        </w:rPr>
        <w:t xml:space="preserve"> - Tel. 035 3230913</w:t>
      </w:r>
      <w:r w:rsidR="00B4792F" w:rsidRPr="00022D6B">
        <w:rPr>
          <w:rFonts w:ascii="Calibri" w:hAnsi="Calibri"/>
          <w:color w:val="000000" w:themeColor="text1"/>
          <w:sz w:val="22"/>
          <w:szCs w:val="22"/>
        </w:rPr>
        <w:t xml:space="preserve"> </w:t>
      </w:r>
    </w:p>
    <w:p w14:paraId="05BD08F4" w14:textId="77777777" w:rsidR="00BB7645" w:rsidRDefault="00BB7645"/>
    <w:p w14:paraId="51CD2A51" w14:textId="77777777" w:rsidR="00BB7645" w:rsidRDefault="00BB7645"/>
    <w:sectPr w:rsidR="00BB7645" w:rsidSect="00D91791">
      <w:headerReference w:type="even" r:id="rId9"/>
      <w:headerReference w:type="default" r:id="rId10"/>
      <w:footerReference w:type="even" r:id="rId11"/>
      <w:footerReference w:type="default" r:id="rId12"/>
      <w:headerReference w:type="first" r:id="rId13"/>
      <w:footerReference w:type="first" r:id="rId14"/>
      <w:pgSz w:w="11906" w:h="16838"/>
      <w:pgMar w:top="809" w:right="1134" w:bottom="1134" w:left="1134" w:header="426" w:footer="387"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613A6" w14:textId="77777777" w:rsidR="004503B3" w:rsidRDefault="004503B3" w:rsidP="003F4527">
      <w:pPr>
        <w:spacing w:after="0" w:line="240" w:lineRule="auto"/>
      </w:pPr>
      <w:r>
        <w:separator/>
      </w:r>
    </w:p>
  </w:endnote>
  <w:endnote w:type="continuationSeparator" w:id="0">
    <w:p w14:paraId="68845DCA" w14:textId="77777777" w:rsidR="004503B3" w:rsidRDefault="004503B3" w:rsidP="003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BE99" w14:textId="77777777" w:rsidR="004503B3" w:rsidRDefault="004503B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E801" w14:textId="77777777" w:rsidR="004503B3" w:rsidRDefault="004503B3" w:rsidP="006D40EB">
    <w:pPr>
      <w:pStyle w:val="Pidipagina"/>
      <w:jc w:val="center"/>
    </w:pPr>
    <w:r>
      <w:rPr>
        <w:noProof/>
        <w:lang w:eastAsia="it-IT"/>
      </w:rPr>
      <w:drawing>
        <wp:inline distT="0" distB="0" distL="0" distR="0" wp14:anchorId="7CBAA059" wp14:editId="1EA677F6">
          <wp:extent cx="6243955" cy="17506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3955" cy="175069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4586" w14:textId="77777777" w:rsidR="004503B3" w:rsidRDefault="004503B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D3393" w14:textId="77777777" w:rsidR="004503B3" w:rsidRDefault="004503B3" w:rsidP="003F4527">
      <w:pPr>
        <w:spacing w:after="0" w:line="240" w:lineRule="auto"/>
      </w:pPr>
      <w:r>
        <w:separator/>
      </w:r>
    </w:p>
  </w:footnote>
  <w:footnote w:type="continuationSeparator" w:id="0">
    <w:p w14:paraId="2613E653" w14:textId="77777777" w:rsidR="004503B3" w:rsidRDefault="004503B3" w:rsidP="003F45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E5BB" w14:textId="77777777" w:rsidR="004503B3" w:rsidRDefault="004503B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8CC5" w14:textId="77777777" w:rsidR="004503B3" w:rsidRDefault="004503B3" w:rsidP="00D81C57">
    <w:pPr>
      <w:pStyle w:val="Intestazione"/>
      <w:jc w:val="center"/>
    </w:pPr>
    <w:r>
      <w:rPr>
        <w:noProof/>
        <w:lang w:eastAsia="it-IT"/>
      </w:rPr>
      <w:drawing>
        <wp:inline distT="0" distB="0" distL="0" distR="0" wp14:anchorId="60C1D306" wp14:editId="06C989DD">
          <wp:extent cx="5473065" cy="7181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65" cy="7181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B0F6" w14:textId="77777777" w:rsidR="004503B3" w:rsidRDefault="004503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B8"/>
    <w:rsid w:val="00020397"/>
    <w:rsid w:val="00045337"/>
    <w:rsid w:val="00090F60"/>
    <w:rsid w:val="00093B28"/>
    <w:rsid w:val="000B49B3"/>
    <w:rsid w:val="00114930"/>
    <w:rsid w:val="00140367"/>
    <w:rsid w:val="001444E5"/>
    <w:rsid w:val="001A78C7"/>
    <w:rsid w:val="001C5640"/>
    <w:rsid w:val="00201DD9"/>
    <w:rsid w:val="00216110"/>
    <w:rsid w:val="00221B7D"/>
    <w:rsid w:val="002B7366"/>
    <w:rsid w:val="002C7E5B"/>
    <w:rsid w:val="002D3324"/>
    <w:rsid w:val="00315EDF"/>
    <w:rsid w:val="003508E7"/>
    <w:rsid w:val="003543BE"/>
    <w:rsid w:val="003960D4"/>
    <w:rsid w:val="003C10DF"/>
    <w:rsid w:val="003E18E6"/>
    <w:rsid w:val="003E7A60"/>
    <w:rsid w:val="003F4527"/>
    <w:rsid w:val="004503B3"/>
    <w:rsid w:val="004D3E21"/>
    <w:rsid w:val="004F0AC2"/>
    <w:rsid w:val="005948F8"/>
    <w:rsid w:val="00595C87"/>
    <w:rsid w:val="005E7B09"/>
    <w:rsid w:val="005F43B6"/>
    <w:rsid w:val="00615FBB"/>
    <w:rsid w:val="00685463"/>
    <w:rsid w:val="0068651F"/>
    <w:rsid w:val="006B4546"/>
    <w:rsid w:val="006D40EB"/>
    <w:rsid w:val="006F24B4"/>
    <w:rsid w:val="00701B2E"/>
    <w:rsid w:val="00706E6C"/>
    <w:rsid w:val="00742317"/>
    <w:rsid w:val="007756B6"/>
    <w:rsid w:val="0078537E"/>
    <w:rsid w:val="008231C8"/>
    <w:rsid w:val="0082529B"/>
    <w:rsid w:val="00851E50"/>
    <w:rsid w:val="008703BC"/>
    <w:rsid w:val="00890AB8"/>
    <w:rsid w:val="00894620"/>
    <w:rsid w:val="008E13F3"/>
    <w:rsid w:val="008F43D8"/>
    <w:rsid w:val="008F6DD6"/>
    <w:rsid w:val="00902CB4"/>
    <w:rsid w:val="00923224"/>
    <w:rsid w:val="009305DE"/>
    <w:rsid w:val="00932AA1"/>
    <w:rsid w:val="00975B64"/>
    <w:rsid w:val="009A5A75"/>
    <w:rsid w:val="009B128A"/>
    <w:rsid w:val="009F52DF"/>
    <w:rsid w:val="00A407DF"/>
    <w:rsid w:val="00A45BAF"/>
    <w:rsid w:val="00A83B22"/>
    <w:rsid w:val="00AB254B"/>
    <w:rsid w:val="00AD4DD5"/>
    <w:rsid w:val="00B4792F"/>
    <w:rsid w:val="00B56800"/>
    <w:rsid w:val="00B86B22"/>
    <w:rsid w:val="00BB7645"/>
    <w:rsid w:val="00C175B5"/>
    <w:rsid w:val="00C21B31"/>
    <w:rsid w:val="00C3768D"/>
    <w:rsid w:val="00C43067"/>
    <w:rsid w:val="00C45E38"/>
    <w:rsid w:val="00CE06B8"/>
    <w:rsid w:val="00D13224"/>
    <w:rsid w:val="00D27FF5"/>
    <w:rsid w:val="00D41BB7"/>
    <w:rsid w:val="00D56B95"/>
    <w:rsid w:val="00D81C57"/>
    <w:rsid w:val="00D91791"/>
    <w:rsid w:val="00D96FCB"/>
    <w:rsid w:val="00E00FC3"/>
    <w:rsid w:val="00E03684"/>
    <w:rsid w:val="00E21C3D"/>
    <w:rsid w:val="00E27AA6"/>
    <w:rsid w:val="00E42908"/>
    <w:rsid w:val="00E926D3"/>
    <w:rsid w:val="00EA794E"/>
    <w:rsid w:val="00EC6674"/>
    <w:rsid w:val="00F1286F"/>
    <w:rsid w:val="00F918EF"/>
    <w:rsid w:val="00FF3E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1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 w:type="paragraph" w:styleId="NormaleWeb">
    <w:name w:val="Normal (Web)"/>
    <w:basedOn w:val="Normale"/>
    <w:uiPriority w:val="99"/>
    <w:unhideWhenUsed/>
    <w:rsid w:val="00B4792F"/>
    <w:pPr>
      <w:spacing w:before="100" w:beforeAutospacing="1" w:after="100" w:afterAutospacing="1" w:line="240" w:lineRule="auto"/>
    </w:pPr>
    <w:rPr>
      <w:rFonts w:ascii="Times New Roman" w:eastAsiaTheme="minorHAnsi" w:hAnsi="Times New Roman"/>
      <w:sz w:val="24"/>
      <w:szCs w:val="24"/>
      <w:lang w:eastAsia="it-IT"/>
    </w:rPr>
  </w:style>
  <w:style w:type="character" w:styleId="Collegamentoipertestuale">
    <w:name w:val="Hyperlink"/>
    <w:basedOn w:val="Caratterepredefinitoparagrafo"/>
    <w:uiPriority w:val="99"/>
    <w:unhideWhenUsed/>
    <w:rsid w:val="00B4792F"/>
    <w:rPr>
      <w:color w:val="0563C1" w:themeColor="hyperlink"/>
      <w:u w:val="single"/>
    </w:rPr>
  </w:style>
  <w:style w:type="paragraph" w:styleId="Paragrafoelenco">
    <w:name w:val="List Paragraph"/>
    <w:basedOn w:val="Normale"/>
    <w:uiPriority w:val="34"/>
    <w:qFormat/>
    <w:rsid w:val="00685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 w:type="paragraph" w:styleId="NormaleWeb">
    <w:name w:val="Normal (Web)"/>
    <w:basedOn w:val="Normale"/>
    <w:uiPriority w:val="99"/>
    <w:unhideWhenUsed/>
    <w:rsid w:val="00B4792F"/>
    <w:pPr>
      <w:spacing w:before="100" w:beforeAutospacing="1" w:after="100" w:afterAutospacing="1" w:line="240" w:lineRule="auto"/>
    </w:pPr>
    <w:rPr>
      <w:rFonts w:ascii="Times New Roman" w:eastAsiaTheme="minorHAnsi" w:hAnsi="Times New Roman"/>
      <w:sz w:val="24"/>
      <w:szCs w:val="24"/>
      <w:lang w:eastAsia="it-IT"/>
    </w:rPr>
  </w:style>
  <w:style w:type="character" w:styleId="Collegamentoipertestuale">
    <w:name w:val="Hyperlink"/>
    <w:basedOn w:val="Caratterepredefinitoparagrafo"/>
    <w:uiPriority w:val="99"/>
    <w:unhideWhenUsed/>
    <w:rsid w:val="00B4792F"/>
    <w:rPr>
      <w:color w:val="0563C1" w:themeColor="hyperlink"/>
      <w:u w:val="single"/>
    </w:rPr>
  </w:style>
  <w:style w:type="paragraph" w:styleId="Paragrafoelenco">
    <w:name w:val="List Paragraph"/>
    <w:basedOn w:val="Normale"/>
    <w:uiPriority w:val="34"/>
    <w:qFormat/>
    <w:rsid w:val="00685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eradisantalessandro.it" TargetMode="External"/><Relationship Id="rId8" Type="http://schemas.openxmlformats.org/officeDocument/2006/relationships/hyperlink" Target="mailto:fieradisantalessandro@promoberg.it"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2057</Words>
  <Characters>11731</Characters>
  <Application>Microsoft Macintosh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cp:lastModifiedBy>. .</cp:lastModifiedBy>
  <cp:revision>7</cp:revision>
  <cp:lastPrinted>2018-07-24T15:30:00Z</cp:lastPrinted>
  <dcterms:created xsi:type="dcterms:W3CDTF">2018-07-23T18:03:00Z</dcterms:created>
  <dcterms:modified xsi:type="dcterms:W3CDTF">2018-07-24T15:30:00Z</dcterms:modified>
</cp:coreProperties>
</file>